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B4611" w14:textId="4DAC161C" w:rsidR="00E76D58" w:rsidRPr="00046386" w:rsidRDefault="00000000" w:rsidP="00974F26">
      <w:pPr>
        <w:spacing w:line="240" w:lineRule="auto"/>
        <w:jc w:val="center"/>
        <w:rPr>
          <w:rFonts w:ascii="Arial" w:eastAsia="Arial" w:hAnsi="Arial" w:cs="Arial"/>
          <w:b/>
        </w:rPr>
      </w:pPr>
      <w:r w:rsidRPr="00046386">
        <w:rPr>
          <w:rFonts w:ascii="Arial" w:eastAsia="Arial" w:hAnsi="Arial" w:cs="Arial"/>
          <w:b/>
        </w:rPr>
        <w:t>BAB I</w:t>
      </w:r>
      <w:r w:rsidR="00974F26">
        <w:rPr>
          <w:rFonts w:ascii="Arial" w:eastAsia="Arial" w:hAnsi="Arial" w:cs="Arial"/>
          <w:b/>
        </w:rPr>
        <w:t xml:space="preserve">. </w:t>
      </w:r>
      <w:r w:rsidRPr="00046386">
        <w:rPr>
          <w:rFonts w:ascii="Arial" w:eastAsia="Arial" w:hAnsi="Arial" w:cs="Arial"/>
          <w:b/>
        </w:rPr>
        <w:t>PENDAHULUAN</w:t>
      </w:r>
    </w:p>
    <w:p w14:paraId="0BABF570" w14:textId="77777777" w:rsidR="00E76D58" w:rsidRDefault="00000000" w:rsidP="00046386">
      <w:pPr>
        <w:numPr>
          <w:ilvl w:val="1"/>
          <w:numId w:val="10"/>
        </w:numPr>
        <w:pBdr>
          <w:top w:val="nil"/>
          <w:left w:val="nil"/>
          <w:bottom w:val="nil"/>
          <w:right w:val="nil"/>
          <w:between w:val="nil"/>
        </w:pBdr>
        <w:spacing w:after="0" w:line="276" w:lineRule="auto"/>
        <w:ind w:left="450" w:hanging="450"/>
        <w:jc w:val="both"/>
        <w:rPr>
          <w:rFonts w:ascii="Arial" w:eastAsia="Arial" w:hAnsi="Arial" w:cs="Arial"/>
          <w:b/>
          <w:bCs/>
          <w:color w:val="000000"/>
          <w:sz w:val="22"/>
          <w:szCs w:val="22"/>
        </w:rPr>
      </w:pPr>
      <w:r w:rsidRPr="00046386">
        <w:rPr>
          <w:rFonts w:ascii="Arial" w:eastAsia="Arial" w:hAnsi="Arial" w:cs="Arial"/>
          <w:b/>
          <w:bCs/>
          <w:color w:val="000000"/>
          <w:sz w:val="22"/>
          <w:szCs w:val="22"/>
        </w:rPr>
        <w:t>Latar Belakang</w:t>
      </w:r>
    </w:p>
    <w:p w14:paraId="0C536D54" w14:textId="4FE9F7B4" w:rsidR="00C2322C" w:rsidRPr="00C2322C" w:rsidRDefault="00C2322C" w:rsidP="00C2322C">
      <w:pPr>
        <w:pBdr>
          <w:top w:val="nil"/>
          <w:left w:val="nil"/>
          <w:bottom w:val="nil"/>
          <w:right w:val="nil"/>
          <w:between w:val="nil"/>
        </w:pBdr>
        <w:spacing w:after="0" w:line="276" w:lineRule="auto"/>
        <w:ind w:left="450"/>
        <w:jc w:val="both"/>
        <w:rPr>
          <w:rFonts w:ascii="Arial" w:eastAsia="Arial" w:hAnsi="Arial" w:cs="Arial"/>
          <w:b/>
          <w:bCs/>
          <w:color w:val="007BB8"/>
          <w:sz w:val="22"/>
          <w:szCs w:val="22"/>
        </w:rPr>
      </w:pPr>
      <w:r w:rsidRPr="00C2322C">
        <w:rPr>
          <w:rFonts w:ascii="Arial" w:eastAsia="Arial" w:hAnsi="Arial" w:cs="Arial"/>
          <w:b/>
          <w:bCs/>
          <w:color w:val="007BB8"/>
          <w:sz w:val="22"/>
          <w:szCs w:val="22"/>
        </w:rPr>
        <w:t>Langkah-langkah strategis untuk menyusun RAP</w:t>
      </w:r>
      <w:r>
        <w:rPr>
          <w:rFonts w:ascii="Arial" w:eastAsia="Arial" w:hAnsi="Arial" w:cs="Arial"/>
          <w:b/>
          <w:bCs/>
          <w:color w:val="007BB8"/>
          <w:sz w:val="22"/>
          <w:szCs w:val="22"/>
        </w:rPr>
        <w:t>, tentang pembangunan kesehatan, trend penyakit emerging, perubahan iklim. Kita harus memperkuat koordinasi dan kolaborasi lintas sektor, dan tata kelola internal BKK Jambi.</w:t>
      </w:r>
    </w:p>
    <w:p w14:paraId="16931690" w14:textId="7AF50702" w:rsidR="009A31E6" w:rsidRPr="00046386" w:rsidRDefault="00000000" w:rsidP="00046386">
      <w:pPr>
        <w:pStyle w:val="ListParagraph"/>
        <w:numPr>
          <w:ilvl w:val="0"/>
          <w:numId w:val="19"/>
        </w:numPr>
        <w:pBdr>
          <w:top w:val="nil"/>
          <w:left w:val="nil"/>
          <w:bottom w:val="nil"/>
          <w:right w:val="nil"/>
          <w:between w:val="nil"/>
        </w:pBdr>
        <w:spacing w:after="0" w:line="276" w:lineRule="auto"/>
        <w:ind w:hanging="270"/>
        <w:jc w:val="both"/>
        <w:rPr>
          <w:rFonts w:ascii="Arial" w:eastAsia="Arial" w:hAnsi="Arial" w:cs="Arial"/>
          <w:color w:val="000000"/>
          <w:sz w:val="22"/>
          <w:szCs w:val="22"/>
        </w:rPr>
      </w:pPr>
      <w:r w:rsidRPr="00046386">
        <w:rPr>
          <w:rFonts w:ascii="Arial" w:eastAsia="Arial" w:hAnsi="Arial" w:cs="Arial"/>
          <w:sz w:val="22"/>
          <w:szCs w:val="22"/>
        </w:rPr>
        <w:t>Tugas Pokok dan Fungsi</w:t>
      </w:r>
    </w:p>
    <w:p w14:paraId="2ED547AF" w14:textId="77777777" w:rsidR="009A31E6" w:rsidRPr="00046386" w:rsidRDefault="00000000" w:rsidP="00046386">
      <w:pPr>
        <w:pStyle w:val="ListParagraph"/>
        <w:numPr>
          <w:ilvl w:val="1"/>
          <w:numId w:val="19"/>
        </w:numPr>
        <w:spacing w:after="0" w:line="276" w:lineRule="auto"/>
        <w:ind w:left="1080"/>
        <w:jc w:val="both"/>
        <w:rPr>
          <w:rFonts w:ascii="Arial" w:eastAsia="Arial" w:hAnsi="Arial" w:cs="Arial"/>
          <w:sz w:val="22"/>
          <w:szCs w:val="22"/>
        </w:rPr>
      </w:pPr>
      <w:r w:rsidRPr="00046386">
        <w:rPr>
          <w:rFonts w:ascii="Arial" w:eastAsia="Arial" w:hAnsi="Arial" w:cs="Arial"/>
          <w:sz w:val="22"/>
          <w:szCs w:val="22"/>
        </w:rPr>
        <w:t>Memantau perkembangan situasi dan informasi global terkait kejadian COVID-19 melalui kanal resmi pemerintah dan WHO.</w:t>
      </w:r>
    </w:p>
    <w:p w14:paraId="08241251" w14:textId="77777777" w:rsidR="009A31E6" w:rsidRPr="00046386" w:rsidRDefault="00000000" w:rsidP="00046386">
      <w:pPr>
        <w:pStyle w:val="ListParagraph"/>
        <w:numPr>
          <w:ilvl w:val="1"/>
          <w:numId w:val="19"/>
        </w:numPr>
        <w:spacing w:after="0" w:line="276" w:lineRule="auto"/>
        <w:ind w:left="1080"/>
        <w:jc w:val="both"/>
        <w:rPr>
          <w:rFonts w:ascii="Arial" w:eastAsia="Arial" w:hAnsi="Arial" w:cs="Arial"/>
          <w:sz w:val="22"/>
          <w:szCs w:val="22"/>
        </w:rPr>
      </w:pPr>
      <w:r w:rsidRPr="00046386">
        <w:rPr>
          <w:rFonts w:ascii="Arial" w:eastAsia="Arial" w:hAnsi="Arial" w:cs="Arial"/>
          <w:sz w:val="22"/>
          <w:szCs w:val="22"/>
        </w:rPr>
        <w:t>Meningkatkan pengawasan terhadap alat angkut, orang, dan barang yang datang dari luar negeri, khususnya yang berasal dari negara yang melaporkan adanya peningkatan kasus COVID-19</w:t>
      </w:r>
    </w:p>
    <w:p w14:paraId="514FAA93" w14:textId="77777777" w:rsidR="009A31E6" w:rsidRPr="00046386" w:rsidRDefault="00000000" w:rsidP="00046386">
      <w:pPr>
        <w:pStyle w:val="ListParagraph"/>
        <w:numPr>
          <w:ilvl w:val="1"/>
          <w:numId w:val="19"/>
        </w:numPr>
        <w:spacing w:after="0" w:line="276" w:lineRule="auto"/>
        <w:ind w:left="1080"/>
        <w:jc w:val="both"/>
        <w:rPr>
          <w:rFonts w:ascii="Arial" w:eastAsia="Arial" w:hAnsi="Arial" w:cs="Arial"/>
          <w:sz w:val="22"/>
          <w:szCs w:val="22"/>
        </w:rPr>
      </w:pPr>
      <w:r w:rsidRPr="00046386">
        <w:rPr>
          <w:rFonts w:ascii="Arial" w:eastAsia="Arial" w:hAnsi="Arial" w:cs="Arial"/>
          <w:sz w:val="22"/>
          <w:szCs w:val="22"/>
        </w:rPr>
        <w:t>Meningkatkan pengawasan dan pemeriksaan kesehatan melalui pengamatan suhu tubuh (thermal scanner), pengamatan tanda dan gejala klinis terhadap seluruh pelaku perjalanan yang masuk Indonesia dengan menyiagakan petugas karantina kesehatan di area kedatangan internasional.</w:t>
      </w:r>
    </w:p>
    <w:p w14:paraId="5F6F6374" w14:textId="77777777" w:rsidR="009A31E6" w:rsidRPr="00046386" w:rsidRDefault="00000000" w:rsidP="00046386">
      <w:pPr>
        <w:pStyle w:val="ListParagraph"/>
        <w:numPr>
          <w:ilvl w:val="1"/>
          <w:numId w:val="19"/>
        </w:numPr>
        <w:spacing w:after="0" w:line="276" w:lineRule="auto"/>
        <w:ind w:left="1080"/>
        <w:jc w:val="both"/>
        <w:rPr>
          <w:rFonts w:ascii="Arial" w:eastAsia="Arial" w:hAnsi="Arial" w:cs="Arial"/>
          <w:sz w:val="22"/>
          <w:szCs w:val="22"/>
        </w:rPr>
      </w:pPr>
      <w:r w:rsidRPr="00046386">
        <w:rPr>
          <w:rFonts w:ascii="Arial" w:eastAsia="Arial" w:hAnsi="Arial" w:cs="Arial"/>
          <w:sz w:val="22"/>
          <w:szCs w:val="22"/>
        </w:rPr>
        <w:t>Melakukan pengawasan terhadap deklarasi kesehatan pelaku perjalanan internasional melalui Satu Sehat Health Pass (SSHP) bekerja sama dengan otoritas di Pintu Masuk, serta pemangku kepentingan terkait lainnya.</w:t>
      </w:r>
    </w:p>
    <w:p w14:paraId="4B4F645B" w14:textId="77777777" w:rsidR="009A31E6" w:rsidRPr="00046386" w:rsidRDefault="00000000" w:rsidP="00046386">
      <w:pPr>
        <w:pStyle w:val="ListParagraph"/>
        <w:numPr>
          <w:ilvl w:val="1"/>
          <w:numId w:val="19"/>
        </w:numPr>
        <w:spacing w:after="0" w:line="276" w:lineRule="auto"/>
        <w:ind w:left="1080"/>
        <w:jc w:val="both"/>
        <w:rPr>
          <w:rFonts w:ascii="Arial" w:eastAsia="Arial" w:hAnsi="Arial" w:cs="Arial"/>
          <w:sz w:val="22"/>
          <w:szCs w:val="22"/>
        </w:rPr>
      </w:pPr>
      <w:r w:rsidRPr="00046386">
        <w:rPr>
          <w:rFonts w:ascii="Arial" w:eastAsia="Arial" w:hAnsi="Arial" w:cs="Arial"/>
          <w:sz w:val="22"/>
          <w:szCs w:val="22"/>
        </w:rPr>
        <w:t>Jika ditemukan pelaku perjalanan dengan bergejala demam dan/atau bergejala gangguan pernafasan maupun gejala penyakit potensial KLB/wabah lainnya, segera Tuntutan global dan peran BKK untuk menghadapi tuntutan global, peningkatan kemampuan BKK dalam mendeteksi. Kemampuan BKK untuk merespon dan mendeteksi global, protap</w:t>
      </w:r>
    </w:p>
    <w:p w14:paraId="5AB2CEB0" w14:textId="77777777" w:rsidR="009A31E6" w:rsidRPr="00046386" w:rsidRDefault="00000000" w:rsidP="00046386">
      <w:pPr>
        <w:pStyle w:val="ListParagraph"/>
        <w:numPr>
          <w:ilvl w:val="1"/>
          <w:numId w:val="19"/>
        </w:numPr>
        <w:spacing w:after="0" w:line="276" w:lineRule="auto"/>
        <w:ind w:left="1080"/>
        <w:jc w:val="both"/>
        <w:rPr>
          <w:rFonts w:ascii="Arial" w:eastAsia="Arial" w:hAnsi="Arial" w:cs="Arial"/>
          <w:sz w:val="22"/>
          <w:szCs w:val="22"/>
        </w:rPr>
      </w:pPr>
      <w:r w:rsidRPr="00046386">
        <w:rPr>
          <w:rFonts w:ascii="Arial" w:eastAsia="Arial" w:hAnsi="Arial" w:cs="Arial"/>
          <w:sz w:val="22"/>
          <w:szCs w:val="22"/>
        </w:rPr>
        <w:t>Penguatan jejaring laboratorium, pengawasan Omkaba untuk pemalsuan sehingga perlu lab pemerintah dan swasta</w:t>
      </w:r>
    </w:p>
    <w:p w14:paraId="5C545395" w14:textId="12B23BF5" w:rsidR="00E76D58" w:rsidRPr="00046386" w:rsidRDefault="00000000" w:rsidP="00046386">
      <w:pPr>
        <w:pStyle w:val="ListParagraph"/>
        <w:numPr>
          <w:ilvl w:val="1"/>
          <w:numId w:val="19"/>
        </w:numPr>
        <w:spacing w:after="0" w:line="276" w:lineRule="auto"/>
        <w:ind w:left="1080"/>
        <w:jc w:val="both"/>
        <w:rPr>
          <w:rFonts w:ascii="Arial" w:eastAsia="Arial" w:hAnsi="Arial" w:cs="Arial"/>
          <w:sz w:val="22"/>
          <w:szCs w:val="22"/>
        </w:rPr>
      </w:pPr>
      <w:r w:rsidRPr="00046386">
        <w:rPr>
          <w:rFonts w:ascii="Arial" w:eastAsia="Arial" w:hAnsi="Arial" w:cs="Arial"/>
          <w:sz w:val="22"/>
          <w:szCs w:val="22"/>
        </w:rPr>
        <w:t>Penguatan digitalisasi, penguatan alat skrining</w:t>
      </w:r>
    </w:p>
    <w:p w14:paraId="2A1758B7" w14:textId="77777777" w:rsidR="00E76D58" w:rsidRPr="00046386" w:rsidRDefault="00E76D58" w:rsidP="00046386">
      <w:pPr>
        <w:pBdr>
          <w:top w:val="nil"/>
          <w:left w:val="nil"/>
          <w:bottom w:val="nil"/>
          <w:right w:val="nil"/>
          <w:between w:val="nil"/>
        </w:pBdr>
        <w:spacing w:after="0" w:line="276" w:lineRule="auto"/>
        <w:jc w:val="both"/>
        <w:rPr>
          <w:rFonts w:ascii="Arial" w:eastAsia="Arial" w:hAnsi="Arial" w:cs="Arial"/>
          <w:sz w:val="22"/>
          <w:szCs w:val="22"/>
        </w:rPr>
      </w:pPr>
    </w:p>
    <w:p w14:paraId="669420D4" w14:textId="2EA89949" w:rsidR="009A31E6" w:rsidRPr="002462D7" w:rsidRDefault="009A31E6" w:rsidP="00046386">
      <w:pPr>
        <w:pStyle w:val="ListParagraph"/>
        <w:numPr>
          <w:ilvl w:val="0"/>
          <w:numId w:val="19"/>
        </w:numPr>
        <w:pBdr>
          <w:top w:val="nil"/>
          <w:left w:val="nil"/>
          <w:bottom w:val="nil"/>
          <w:right w:val="nil"/>
          <w:between w:val="nil"/>
        </w:pBdr>
        <w:spacing w:after="0" w:line="276" w:lineRule="auto"/>
        <w:jc w:val="both"/>
        <w:rPr>
          <w:rFonts w:ascii="Arial" w:eastAsia="Arial" w:hAnsi="Arial" w:cs="Arial"/>
          <w:color w:val="EE0000"/>
          <w:sz w:val="22"/>
          <w:szCs w:val="22"/>
        </w:rPr>
      </w:pPr>
      <w:r w:rsidRPr="002462D7">
        <w:rPr>
          <w:rFonts w:ascii="Arial" w:eastAsia="Arial" w:hAnsi="Arial" w:cs="Arial"/>
          <w:color w:val="EE0000"/>
          <w:sz w:val="22"/>
          <w:szCs w:val="22"/>
        </w:rPr>
        <w:t xml:space="preserve">Kondisi Penyakit </w:t>
      </w:r>
      <w:r w:rsidR="00046386" w:rsidRPr="002462D7">
        <w:rPr>
          <w:rFonts w:ascii="Arial" w:eastAsia="Arial" w:hAnsi="Arial" w:cs="Arial"/>
          <w:color w:val="EE0000"/>
          <w:sz w:val="22"/>
          <w:szCs w:val="22"/>
        </w:rPr>
        <w:t xml:space="preserve">antara lain </w:t>
      </w:r>
      <w:r w:rsidRPr="002462D7">
        <w:rPr>
          <w:rFonts w:ascii="Arial" w:eastAsia="Arial" w:hAnsi="Arial" w:cs="Arial"/>
          <w:color w:val="EE0000"/>
          <w:sz w:val="22"/>
          <w:szCs w:val="22"/>
        </w:rPr>
        <w:t>PHEOC, kegawatdarutan masyarakat)</w:t>
      </w:r>
      <w:r w:rsidRPr="002462D7">
        <w:rPr>
          <w:rFonts w:ascii="Arial" w:eastAsia="Arial" w:hAnsi="Arial" w:cs="Arial"/>
          <w:color w:val="EE0000"/>
          <w:sz w:val="22"/>
          <w:szCs w:val="22"/>
        </w:rPr>
        <w:br/>
        <w:t>UPT Bidang Kekarantinaan Kesehatan (Balai Besar/Balai/Loka Kekarantinaan</w:t>
      </w:r>
    </w:p>
    <w:p w14:paraId="5E470B94" w14:textId="77777777" w:rsidR="009A31E6" w:rsidRPr="00046386" w:rsidRDefault="009A31E6" w:rsidP="00046386">
      <w:pPr>
        <w:pBdr>
          <w:top w:val="nil"/>
          <w:left w:val="nil"/>
          <w:bottom w:val="nil"/>
          <w:right w:val="nil"/>
          <w:between w:val="nil"/>
        </w:pBdr>
        <w:spacing w:after="0" w:line="276" w:lineRule="auto"/>
        <w:jc w:val="both"/>
        <w:rPr>
          <w:rFonts w:ascii="Arial" w:eastAsia="Arial" w:hAnsi="Arial" w:cs="Arial"/>
          <w:b/>
          <w:bCs/>
          <w:sz w:val="22"/>
          <w:szCs w:val="22"/>
        </w:rPr>
      </w:pPr>
    </w:p>
    <w:p w14:paraId="2923EEDD" w14:textId="0529F8C6" w:rsidR="00E76D58" w:rsidRPr="00C2322C" w:rsidRDefault="00C2322C" w:rsidP="00046386">
      <w:pPr>
        <w:pBdr>
          <w:top w:val="nil"/>
          <w:left w:val="nil"/>
          <w:bottom w:val="nil"/>
          <w:right w:val="nil"/>
          <w:between w:val="nil"/>
        </w:pBdr>
        <w:spacing w:after="0" w:line="276" w:lineRule="auto"/>
        <w:ind w:left="450"/>
        <w:jc w:val="both"/>
        <w:rPr>
          <w:rFonts w:ascii="Arial" w:eastAsia="Arial" w:hAnsi="Arial" w:cs="Arial"/>
          <w:color w:val="007BB8"/>
          <w:sz w:val="22"/>
          <w:szCs w:val="22"/>
        </w:rPr>
      </w:pPr>
      <w:r w:rsidRPr="00C2322C">
        <w:rPr>
          <w:rFonts w:ascii="Arial" w:eastAsia="Arial" w:hAnsi="Arial" w:cs="Arial"/>
          <w:color w:val="007BB8"/>
          <w:sz w:val="22"/>
          <w:szCs w:val="22"/>
        </w:rPr>
        <w:t>Trend penyakit yang ada di Jambi</w:t>
      </w:r>
    </w:p>
    <w:p w14:paraId="546A70AE" w14:textId="77777777" w:rsidR="00C2322C" w:rsidRPr="00046386" w:rsidRDefault="00C2322C" w:rsidP="00046386">
      <w:pPr>
        <w:pBdr>
          <w:top w:val="nil"/>
          <w:left w:val="nil"/>
          <w:bottom w:val="nil"/>
          <w:right w:val="nil"/>
          <w:between w:val="nil"/>
        </w:pBdr>
        <w:spacing w:after="0" w:line="276" w:lineRule="auto"/>
        <w:ind w:left="450"/>
        <w:jc w:val="both"/>
        <w:rPr>
          <w:rFonts w:ascii="Arial" w:eastAsia="Arial" w:hAnsi="Arial" w:cs="Arial"/>
          <w:color w:val="000000"/>
          <w:sz w:val="22"/>
          <w:szCs w:val="22"/>
        </w:rPr>
      </w:pPr>
    </w:p>
    <w:p w14:paraId="628F650E" w14:textId="77777777" w:rsidR="00E76D58" w:rsidRPr="00046386" w:rsidRDefault="00000000" w:rsidP="00046386">
      <w:pPr>
        <w:numPr>
          <w:ilvl w:val="1"/>
          <w:numId w:val="10"/>
        </w:numPr>
        <w:pBdr>
          <w:top w:val="nil"/>
          <w:left w:val="nil"/>
          <w:bottom w:val="nil"/>
          <w:right w:val="nil"/>
          <w:between w:val="nil"/>
        </w:pBdr>
        <w:spacing w:after="0" w:line="276" w:lineRule="auto"/>
        <w:ind w:left="450" w:hanging="450"/>
        <w:jc w:val="both"/>
        <w:rPr>
          <w:rFonts w:ascii="Arial" w:eastAsia="Arial" w:hAnsi="Arial" w:cs="Arial"/>
          <w:b/>
          <w:bCs/>
          <w:color w:val="000000"/>
          <w:sz w:val="22"/>
          <w:szCs w:val="22"/>
        </w:rPr>
      </w:pPr>
      <w:r w:rsidRPr="00046386">
        <w:rPr>
          <w:rFonts w:ascii="Arial" w:eastAsia="Arial" w:hAnsi="Arial" w:cs="Arial"/>
          <w:b/>
          <w:bCs/>
          <w:color w:val="000000"/>
          <w:sz w:val="22"/>
          <w:szCs w:val="22"/>
        </w:rPr>
        <w:t xml:space="preserve">Kondisi Umum: </w:t>
      </w:r>
    </w:p>
    <w:p w14:paraId="7CCE1262" w14:textId="77777777" w:rsidR="00C2322C" w:rsidRDefault="00C2322C" w:rsidP="00DC3D2F">
      <w:pPr>
        <w:pStyle w:val="BodyText"/>
        <w:spacing w:before="136" w:line="360" w:lineRule="auto"/>
        <w:ind w:left="450" w:right="-46"/>
        <w:jc w:val="both"/>
        <w:rPr>
          <w:color w:val="0070C0"/>
        </w:rPr>
      </w:pPr>
      <w:r>
        <w:rPr>
          <w:color w:val="0070C0"/>
        </w:rPr>
        <w:t>Pencapaian indikator dibuat narasi, misal indeks deteksi mengalami peningkatan dalam 2 tahun terakhir.</w:t>
      </w:r>
    </w:p>
    <w:p w14:paraId="2C219F39" w14:textId="0D43CAF7" w:rsidR="00FA58E1" w:rsidRPr="00FA58E1" w:rsidRDefault="00FA58E1" w:rsidP="00DC3D2F">
      <w:pPr>
        <w:pStyle w:val="BodyText"/>
        <w:spacing w:before="136" w:line="360" w:lineRule="auto"/>
        <w:ind w:left="450" w:right="-46"/>
        <w:jc w:val="both"/>
        <w:rPr>
          <w:color w:val="0070C0"/>
        </w:rPr>
      </w:pPr>
      <w:r w:rsidRPr="00FA58E1">
        <w:rPr>
          <w:color w:val="0070C0"/>
        </w:rPr>
        <w:t>Gambaran kondisi umum pencegahan dan pengendalian penyakit dipaparkan berdasarkan hasil pencapaian program, kondisi lingkungan strategis, kependudukan, sumber daya, dan perkembangan baru lainnya.</w:t>
      </w:r>
    </w:p>
    <w:p w14:paraId="20E6077B" w14:textId="77777777" w:rsidR="00FA58E1" w:rsidRPr="00FA58E1" w:rsidRDefault="00FA58E1" w:rsidP="00DC3D2F">
      <w:pPr>
        <w:pStyle w:val="ListParagraph"/>
        <w:widowControl w:val="0"/>
        <w:numPr>
          <w:ilvl w:val="1"/>
          <w:numId w:val="37"/>
        </w:numPr>
        <w:tabs>
          <w:tab w:val="left" w:pos="1302"/>
        </w:tabs>
        <w:autoSpaceDE w:val="0"/>
        <w:autoSpaceDN w:val="0"/>
        <w:spacing w:before="119" w:after="0" w:line="240" w:lineRule="auto"/>
        <w:ind w:left="877" w:right="-46" w:hanging="364"/>
        <w:contextualSpacing w:val="0"/>
        <w:jc w:val="both"/>
        <w:rPr>
          <w:color w:val="0070C0"/>
        </w:rPr>
      </w:pPr>
      <w:r w:rsidRPr="00FA58E1">
        <w:rPr>
          <w:color w:val="0070C0"/>
          <w:sz w:val="22"/>
        </w:rPr>
        <w:t>Letak</w:t>
      </w:r>
      <w:r w:rsidRPr="00FA58E1">
        <w:rPr>
          <w:color w:val="0070C0"/>
          <w:spacing w:val="-14"/>
          <w:sz w:val="22"/>
        </w:rPr>
        <w:t xml:space="preserve"> </w:t>
      </w:r>
      <w:r w:rsidRPr="00FA58E1">
        <w:rPr>
          <w:color w:val="0070C0"/>
          <w:sz w:val="22"/>
        </w:rPr>
        <w:t>Geografis</w:t>
      </w:r>
      <w:r w:rsidRPr="00FA58E1">
        <w:rPr>
          <w:color w:val="0070C0"/>
          <w:spacing w:val="-11"/>
          <w:sz w:val="22"/>
        </w:rPr>
        <w:t xml:space="preserve"> </w:t>
      </w:r>
      <w:r w:rsidRPr="00FA58E1">
        <w:rPr>
          <w:color w:val="0070C0"/>
          <w:sz w:val="22"/>
        </w:rPr>
        <w:t>Balai</w:t>
      </w:r>
      <w:r w:rsidRPr="00FA58E1">
        <w:rPr>
          <w:color w:val="0070C0"/>
          <w:spacing w:val="-8"/>
          <w:sz w:val="22"/>
        </w:rPr>
        <w:t xml:space="preserve"> </w:t>
      </w:r>
      <w:r w:rsidRPr="00FA58E1">
        <w:rPr>
          <w:color w:val="0070C0"/>
          <w:sz w:val="22"/>
        </w:rPr>
        <w:t>Kekarantinaan</w:t>
      </w:r>
      <w:r w:rsidRPr="00FA58E1">
        <w:rPr>
          <w:color w:val="0070C0"/>
          <w:spacing w:val="-10"/>
          <w:sz w:val="22"/>
        </w:rPr>
        <w:t xml:space="preserve"> </w:t>
      </w:r>
      <w:r w:rsidRPr="00FA58E1">
        <w:rPr>
          <w:color w:val="0070C0"/>
          <w:sz w:val="22"/>
        </w:rPr>
        <w:t>Kesehatan</w:t>
      </w:r>
      <w:r w:rsidRPr="00FA58E1">
        <w:rPr>
          <w:color w:val="0070C0"/>
          <w:spacing w:val="-12"/>
          <w:sz w:val="22"/>
        </w:rPr>
        <w:t xml:space="preserve"> </w:t>
      </w:r>
      <w:r w:rsidRPr="00FA58E1">
        <w:rPr>
          <w:color w:val="0070C0"/>
          <w:sz w:val="22"/>
        </w:rPr>
        <w:t>Kelas</w:t>
      </w:r>
      <w:r w:rsidRPr="00FA58E1">
        <w:rPr>
          <w:color w:val="0070C0"/>
          <w:spacing w:val="-9"/>
          <w:sz w:val="22"/>
        </w:rPr>
        <w:t xml:space="preserve"> </w:t>
      </w:r>
      <w:r w:rsidRPr="00FA58E1">
        <w:rPr>
          <w:color w:val="0070C0"/>
          <w:sz w:val="22"/>
        </w:rPr>
        <w:t>II</w:t>
      </w:r>
      <w:r w:rsidRPr="00FA58E1">
        <w:rPr>
          <w:color w:val="0070C0"/>
          <w:spacing w:val="-10"/>
          <w:sz w:val="22"/>
        </w:rPr>
        <w:t xml:space="preserve"> </w:t>
      </w:r>
      <w:r w:rsidRPr="00FA58E1">
        <w:rPr>
          <w:color w:val="0070C0"/>
          <w:spacing w:val="-2"/>
          <w:sz w:val="22"/>
        </w:rPr>
        <w:t>Jambi</w:t>
      </w:r>
    </w:p>
    <w:p w14:paraId="33B9AEE2" w14:textId="77777777" w:rsidR="00FA58E1" w:rsidRPr="00FA58E1" w:rsidRDefault="00FA58E1" w:rsidP="00DC3D2F">
      <w:pPr>
        <w:pStyle w:val="BodyText"/>
        <w:spacing w:before="129" w:line="360" w:lineRule="auto"/>
        <w:ind w:left="877" w:right="-46" w:firstLine="720"/>
        <w:jc w:val="both"/>
        <w:rPr>
          <w:color w:val="0070C0"/>
        </w:rPr>
      </w:pPr>
      <w:r w:rsidRPr="00FA58E1">
        <w:rPr>
          <w:color w:val="0070C0"/>
        </w:rPr>
        <w:t>Jambi merupakan provinsi yang secara geografis berada di</w:t>
      </w:r>
      <w:r w:rsidRPr="00FA58E1">
        <w:rPr>
          <w:color w:val="0070C0"/>
          <w:spacing w:val="40"/>
        </w:rPr>
        <w:t xml:space="preserve"> </w:t>
      </w:r>
      <w:r w:rsidRPr="00FA58E1">
        <w:rPr>
          <w:color w:val="0070C0"/>
        </w:rPr>
        <w:t xml:space="preserve">Sumatera bagian timur dengan ibukota Kota Jambi. Jambi memiliki pelabuhan dengan alur Sungai Batanghari yang ramai sebagai pusat perdagangan dan produksi minyak dan karet. Kota Jambi yang terletak pada pantai timur pulau Sumatera berhadapan dengan Laut </w:t>
      </w:r>
      <w:r w:rsidRPr="00FA58E1">
        <w:rPr>
          <w:color w:val="0070C0"/>
        </w:rPr>
        <w:lastRenderedPageBreak/>
        <w:t>Cina Selatan dan Samudera Pasifik, pada alur lalu lintas internasional dan regional. Provinsi ini termasuk dalam kawasan segitiga pertumbuhan</w:t>
      </w:r>
      <w:r w:rsidRPr="00FA58E1">
        <w:rPr>
          <w:color w:val="0070C0"/>
          <w:spacing w:val="40"/>
        </w:rPr>
        <w:t xml:space="preserve"> </w:t>
      </w:r>
      <w:r w:rsidRPr="00FA58E1">
        <w:rPr>
          <w:color w:val="0070C0"/>
        </w:rPr>
        <w:t>Indonesia-Malaysia-Singapura (IMS-GT) dan Indonesia-Malaysia-Thailand (IMT- GT). Di samping itu Jambi merupakan kawasan perkebunan dan kehutanan, penghasil minyak bumi, gas bumi, batu bara dan timah putih.</w:t>
      </w:r>
    </w:p>
    <w:p w14:paraId="7576EC97" w14:textId="77777777" w:rsidR="00FA58E1" w:rsidRPr="00FA58E1" w:rsidRDefault="00FA58E1" w:rsidP="00DC3D2F">
      <w:pPr>
        <w:pStyle w:val="BodyText"/>
        <w:spacing w:before="3" w:line="360" w:lineRule="auto"/>
        <w:ind w:left="877" w:right="-46" w:firstLine="720"/>
        <w:jc w:val="both"/>
        <w:rPr>
          <w:color w:val="0070C0"/>
        </w:rPr>
      </w:pPr>
      <w:r w:rsidRPr="00FA58E1">
        <w:rPr>
          <w:color w:val="0070C0"/>
        </w:rPr>
        <w:t xml:space="preserve">Melihat kondisi tersebut di atas memberikan gambaran bahwa Jambi merupakan provinsi dengan kondisi geografis yang potensial sebagai perkembangan penyakit, seperti penyakit-penyakit menular langsung, HIV-AIDS, perkembangan </w:t>
      </w:r>
      <w:r w:rsidRPr="00FA58E1">
        <w:rPr>
          <w:rFonts w:ascii="Arial"/>
          <w:i/>
          <w:color w:val="0070C0"/>
        </w:rPr>
        <w:t xml:space="preserve">neglected diseases infection </w:t>
      </w:r>
      <w:r w:rsidRPr="00FA58E1">
        <w:rPr>
          <w:color w:val="0070C0"/>
        </w:rPr>
        <w:t>seperti malaria dan penyakit-penyakit lintas negara yang memerlukan masa inkubasi yang cukup lama sehingga mampu melakukan invasi ke daerah, provinsi, kabupaten/kota melalui jalan udara dan laut.</w:t>
      </w:r>
    </w:p>
    <w:p w14:paraId="3C1E23B2" w14:textId="77777777" w:rsidR="00FA58E1" w:rsidRPr="00FA58E1" w:rsidRDefault="00FA58E1" w:rsidP="00DC3D2F">
      <w:pPr>
        <w:pStyle w:val="BodyText"/>
        <w:spacing w:before="58" w:line="360" w:lineRule="auto"/>
        <w:ind w:left="877" w:right="-46" w:firstLine="720"/>
        <w:jc w:val="both"/>
        <w:rPr>
          <w:color w:val="0070C0"/>
        </w:rPr>
      </w:pPr>
      <w:r w:rsidRPr="00FA58E1">
        <w:rPr>
          <w:color w:val="0070C0"/>
        </w:rPr>
        <w:t>Perkembangan penyakit tidak saja antar atau lintas negara dari segitiga pertumbuhan Indonesia-Malaysia-Singapura dan Indonesia-Malaysia-Thailand, tetapi juga antar lintas propinsi. Seperti diketahui Jambi merupakan lintasan atau jalur antara beberapa provinsi yaitu Provinsi</w:t>
      </w:r>
      <w:r w:rsidRPr="00FA58E1">
        <w:rPr>
          <w:color w:val="0070C0"/>
          <w:spacing w:val="-1"/>
        </w:rPr>
        <w:t xml:space="preserve"> </w:t>
      </w:r>
      <w:r w:rsidRPr="00FA58E1">
        <w:rPr>
          <w:color w:val="0070C0"/>
        </w:rPr>
        <w:t>Lampung, Sumatera Selatan,</w:t>
      </w:r>
      <w:r w:rsidRPr="00FA58E1">
        <w:rPr>
          <w:color w:val="0070C0"/>
          <w:spacing w:val="-1"/>
        </w:rPr>
        <w:t xml:space="preserve"> </w:t>
      </w:r>
      <w:r w:rsidRPr="00FA58E1">
        <w:rPr>
          <w:color w:val="0070C0"/>
        </w:rPr>
        <w:t>Riau dan Sumatera Barat, kontaminasi penyakit bukan saja penyakit menular seperti IMS, HIV-AIDS dan penyakit perantara vektor nyamuk, tetapi</w:t>
      </w:r>
      <w:r w:rsidRPr="00FA58E1">
        <w:rPr>
          <w:color w:val="0070C0"/>
          <w:spacing w:val="-2"/>
        </w:rPr>
        <w:t xml:space="preserve"> </w:t>
      </w:r>
      <w:r w:rsidRPr="00FA58E1">
        <w:rPr>
          <w:color w:val="0070C0"/>
        </w:rPr>
        <w:t>juga</w:t>
      </w:r>
      <w:r w:rsidRPr="00FA58E1">
        <w:rPr>
          <w:color w:val="0070C0"/>
          <w:spacing w:val="-2"/>
        </w:rPr>
        <w:t xml:space="preserve"> </w:t>
      </w:r>
      <w:r w:rsidRPr="00FA58E1">
        <w:rPr>
          <w:color w:val="0070C0"/>
        </w:rPr>
        <w:t>faktor</w:t>
      </w:r>
      <w:r w:rsidRPr="00FA58E1">
        <w:rPr>
          <w:color w:val="0070C0"/>
          <w:spacing w:val="-1"/>
        </w:rPr>
        <w:t xml:space="preserve"> </w:t>
      </w:r>
      <w:r w:rsidRPr="00FA58E1">
        <w:rPr>
          <w:color w:val="0070C0"/>
        </w:rPr>
        <w:t>risiko</w:t>
      </w:r>
      <w:r w:rsidRPr="00FA58E1">
        <w:rPr>
          <w:color w:val="0070C0"/>
          <w:spacing w:val="-2"/>
        </w:rPr>
        <w:t xml:space="preserve"> </w:t>
      </w:r>
      <w:r w:rsidRPr="00FA58E1">
        <w:rPr>
          <w:color w:val="0070C0"/>
        </w:rPr>
        <w:t>kesehatan lingkungan seperti asap dari kebakaran, ladang gambut serta penambangan emas tanpa izin.</w:t>
      </w:r>
    </w:p>
    <w:p w14:paraId="6B4C2EBD" w14:textId="77777777" w:rsidR="00FA58E1" w:rsidRPr="00FA58E1" w:rsidRDefault="00FA58E1" w:rsidP="00DC3D2F">
      <w:pPr>
        <w:pStyle w:val="BodyText"/>
        <w:spacing w:before="4" w:line="360" w:lineRule="auto"/>
        <w:ind w:left="877" w:right="-46" w:firstLine="720"/>
        <w:jc w:val="both"/>
        <w:rPr>
          <w:color w:val="0070C0"/>
        </w:rPr>
      </w:pPr>
      <w:r w:rsidRPr="00FA58E1">
        <w:rPr>
          <w:color w:val="0070C0"/>
        </w:rPr>
        <w:t>Balai Kekarantinaan Kesehatan Kelas II Jambi merupakan Unit Pelaksana Teknis (UPT) di lingkungan Kementerian Kesehatan Republik Indonesia yang berada di bawah dan bertanggung jawab kepada</w:t>
      </w:r>
      <w:r w:rsidRPr="00FA58E1">
        <w:rPr>
          <w:color w:val="0070C0"/>
          <w:spacing w:val="40"/>
        </w:rPr>
        <w:t xml:space="preserve"> </w:t>
      </w:r>
      <w:r w:rsidRPr="00FA58E1">
        <w:rPr>
          <w:color w:val="0070C0"/>
        </w:rPr>
        <w:t>Direktur Jenderal Pencegahan dan Pengendalian Penyakit (Ditjen P2P).</w:t>
      </w:r>
    </w:p>
    <w:p w14:paraId="64AA0903" w14:textId="77777777" w:rsidR="00FA58E1" w:rsidRPr="00FA58E1" w:rsidRDefault="00FA58E1" w:rsidP="00DC3D2F">
      <w:pPr>
        <w:pStyle w:val="BodyText"/>
        <w:spacing w:before="1" w:line="360" w:lineRule="auto"/>
        <w:ind w:left="877" w:right="-46" w:firstLine="720"/>
        <w:jc w:val="both"/>
        <w:rPr>
          <w:color w:val="0070C0"/>
        </w:rPr>
      </w:pPr>
      <w:r w:rsidRPr="00FA58E1">
        <w:rPr>
          <w:color w:val="0070C0"/>
        </w:rPr>
        <w:t>Wilayah Provinsi Jambi dilalui oleh Sungai Batanghari, dimana terdapat lalu lintas perjalanan alat angkut kapal, untuk melakukan pengawasan dan upaya deteksi dini terhadap penyakit-penyakit yang mungkin timbul/ada/tertular akibat dari adanya aktivitas di Pelabuhan, Bandara, dan PLBD maka di</w:t>
      </w:r>
      <w:r w:rsidRPr="00FA58E1">
        <w:rPr>
          <w:color w:val="0070C0"/>
          <w:spacing w:val="40"/>
        </w:rPr>
        <w:t xml:space="preserve"> </w:t>
      </w:r>
      <w:r w:rsidRPr="00FA58E1">
        <w:rPr>
          <w:color w:val="0070C0"/>
        </w:rPr>
        <w:t>Provinsi</w:t>
      </w:r>
      <w:r w:rsidRPr="00FA58E1">
        <w:rPr>
          <w:color w:val="0070C0"/>
          <w:spacing w:val="40"/>
        </w:rPr>
        <w:t xml:space="preserve"> </w:t>
      </w:r>
      <w:r w:rsidRPr="00FA58E1">
        <w:rPr>
          <w:color w:val="0070C0"/>
        </w:rPr>
        <w:t>Jambi terdapat Balai Kekarantinaan Kesehatan Jambi. Balai Kekarantinaan Kesehatan Jambi diklasifikasikan dalam kriteria kelas II, berdasarkan Peraturan Menteri Kesehatan Republik Indonesia Nomor 10 Tahun 2023 tentang Organisasi dan Tata Kerja Balai Kekarantinaan Kesehatan.</w:t>
      </w:r>
    </w:p>
    <w:p w14:paraId="6A2897C5" w14:textId="77777777" w:rsidR="00FA58E1" w:rsidRPr="00FA58E1" w:rsidRDefault="00FA58E1" w:rsidP="00DC3D2F">
      <w:pPr>
        <w:pStyle w:val="BodyText"/>
        <w:spacing w:before="1" w:line="360" w:lineRule="auto"/>
        <w:ind w:left="877" w:right="-46" w:firstLine="720"/>
        <w:jc w:val="both"/>
        <w:rPr>
          <w:color w:val="0070C0"/>
        </w:rPr>
      </w:pPr>
      <w:r w:rsidRPr="00FA58E1">
        <w:rPr>
          <w:color w:val="0070C0"/>
        </w:rPr>
        <w:t>Balai Kekarantinaan Kesehatan Kelas II Jambi memiliki kantor induk yang terletak di Jl. Raya</w:t>
      </w:r>
      <w:r w:rsidRPr="00FA58E1">
        <w:rPr>
          <w:color w:val="0070C0"/>
          <w:spacing w:val="40"/>
        </w:rPr>
        <w:t xml:space="preserve"> </w:t>
      </w:r>
      <w:r w:rsidRPr="00FA58E1">
        <w:rPr>
          <w:color w:val="0070C0"/>
        </w:rPr>
        <w:t>MTQ No. 2 Kelurahan Talang Bakung Kecamatan Kotabaru</w:t>
      </w:r>
      <w:r w:rsidRPr="00FA58E1">
        <w:rPr>
          <w:color w:val="0070C0"/>
          <w:spacing w:val="40"/>
        </w:rPr>
        <w:t xml:space="preserve"> </w:t>
      </w:r>
      <w:r w:rsidRPr="00FA58E1">
        <w:rPr>
          <w:color w:val="0070C0"/>
        </w:rPr>
        <w:t>Kota Jambi atau pada koordinat Lintang: 0348928 Bujur: 9819649 (-1</w:t>
      </w:r>
      <w:r w:rsidRPr="00FA58E1">
        <w:rPr>
          <w:color w:val="0070C0"/>
          <w:vertAlign w:val="superscript"/>
        </w:rPr>
        <w:t>o</w:t>
      </w:r>
      <w:r w:rsidRPr="00FA58E1">
        <w:rPr>
          <w:color w:val="0070C0"/>
        </w:rPr>
        <w:t>37’52,154’ S dan 103</w:t>
      </w:r>
      <w:r w:rsidRPr="00FA58E1">
        <w:rPr>
          <w:color w:val="0070C0"/>
          <w:vertAlign w:val="superscript"/>
        </w:rPr>
        <w:t>o</w:t>
      </w:r>
      <w:r w:rsidRPr="00FA58E1">
        <w:rPr>
          <w:color w:val="0070C0"/>
        </w:rPr>
        <w:t>38’30,872 E). Balai Kekarantinaan Kesehatan Kelas II Jambi memiliki wilayah kerja sebagai berikut :</w:t>
      </w:r>
    </w:p>
    <w:p w14:paraId="32535F0C" w14:textId="77777777" w:rsidR="00FA58E1" w:rsidRPr="00FA58E1" w:rsidRDefault="00FA58E1" w:rsidP="00DC3D2F">
      <w:pPr>
        <w:pStyle w:val="ListParagraph"/>
        <w:widowControl w:val="0"/>
        <w:numPr>
          <w:ilvl w:val="0"/>
          <w:numId w:val="38"/>
        </w:numPr>
        <w:tabs>
          <w:tab w:val="left" w:pos="1578"/>
          <w:tab w:val="left" w:pos="1581"/>
        </w:tabs>
        <w:autoSpaceDE w:val="0"/>
        <w:autoSpaceDN w:val="0"/>
        <w:spacing w:before="1" w:after="0" w:line="355" w:lineRule="auto"/>
        <w:ind w:left="1156" w:right="-46"/>
        <w:contextualSpacing w:val="0"/>
        <w:jc w:val="both"/>
        <w:rPr>
          <w:color w:val="0070C0"/>
        </w:rPr>
      </w:pPr>
      <w:r w:rsidRPr="00FA58E1">
        <w:rPr>
          <w:color w:val="0070C0"/>
          <w:sz w:val="22"/>
        </w:rPr>
        <w:lastRenderedPageBreak/>
        <w:t>Wilayah Kerja Pelabuhan Jambi, berada di Kota Jambi, yaitu wilayah aliran sungai Batanghari bertepatan pada wilayah Kasang Kota Jambi dengan koordinat '0347695 dan</w:t>
      </w:r>
      <w:r w:rsidRPr="00FA58E1">
        <w:rPr>
          <w:color w:val="0070C0"/>
          <w:spacing w:val="-4"/>
          <w:sz w:val="22"/>
        </w:rPr>
        <w:t xml:space="preserve"> </w:t>
      </w:r>
      <w:r w:rsidRPr="00FA58E1">
        <w:rPr>
          <w:color w:val="0070C0"/>
          <w:sz w:val="22"/>
        </w:rPr>
        <w:t>9826036.</w:t>
      </w:r>
    </w:p>
    <w:p w14:paraId="43721A36" w14:textId="77777777" w:rsidR="00FA58E1" w:rsidRPr="00FA58E1" w:rsidRDefault="00FA58E1" w:rsidP="00DC3D2F">
      <w:pPr>
        <w:pStyle w:val="ListParagraph"/>
        <w:widowControl w:val="0"/>
        <w:numPr>
          <w:ilvl w:val="0"/>
          <w:numId w:val="38"/>
        </w:numPr>
        <w:tabs>
          <w:tab w:val="left" w:pos="1578"/>
          <w:tab w:val="left" w:pos="1581"/>
        </w:tabs>
        <w:autoSpaceDE w:val="0"/>
        <w:autoSpaceDN w:val="0"/>
        <w:spacing w:before="10" w:after="0" w:line="360" w:lineRule="auto"/>
        <w:ind w:left="1156" w:right="-46"/>
        <w:contextualSpacing w:val="0"/>
        <w:jc w:val="both"/>
        <w:rPr>
          <w:color w:val="0070C0"/>
        </w:rPr>
      </w:pPr>
      <w:r w:rsidRPr="00FA58E1">
        <w:rPr>
          <w:color w:val="0070C0"/>
          <w:sz w:val="22"/>
        </w:rPr>
        <w:t>Wilayah Kerja Bandara Sultan Thaha</w:t>
      </w:r>
      <w:r w:rsidRPr="00FA58E1">
        <w:rPr>
          <w:color w:val="0070C0"/>
          <w:spacing w:val="40"/>
          <w:sz w:val="22"/>
        </w:rPr>
        <w:t xml:space="preserve"> </w:t>
      </w:r>
      <w:r w:rsidRPr="00FA58E1">
        <w:rPr>
          <w:color w:val="0070C0"/>
          <w:sz w:val="22"/>
        </w:rPr>
        <w:t>Jambi, merupakan pelabuhan udara di Kota Jambi dan hanya melayani penerbangan dalam negeri (domestik) dengan koordinat -1.37’56,051’ S dan 103.38’34,961’E.</w:t>
      </w:r>
    </w:p>
    <w:p w14:paraId="0B647511" w14:textId="77777777" w:rsidR="00FA58E1" w:rsidRPr="00FA58E1" w:rsidRDefault="00FA58E1" w:rsidP="00DC3D2F">
      <w:pPr>
        <w:pStyle w:val="ListParagraph"/>
        <w:widowControl w:val="0"/>
        <w:numPr>
          <w:ilvl w:val="0"/>
          <w:numId w:val="38"/>
        </w:numPr>
        <w:tabs>
          <w:tab w:val="left" w:pos="1578"/>
          <w:tab w:val="left" w:pos="1581"/>
        </w:tabs>
        <w:autoSpaceDE w:val="0"/>
        <w:autoSpaceDN w:val="0"/>
        <w:spacing w:after="0" w:line="362" w:lineRule="auto"/>
        <w:ind w:left="1156" w:right="-46"/>
        <w:contextualSpacing w:val="0"/>
        <w:jc w:val="both"/>
        <w:rPr>
          <w:color w:val="0070C0"/>
        </w:rPr>
      </w:pPr>
      <w:r w:rsidRPr="00FA58E1">
        <w:rPr>
          <w:color w:val="0070C0"/>
          <w:sz w:val="22"/>
        </w:rPr>
        <w:t>Wilayah Kerja Pelabuhan Talang Duku, Pelabuhan</w:t>
      </w:r>
      <w:r w:rsidRPr="00FA58E1">
        <w:rPr>
          <w:color w:val="0070C0"/>
          <w:spacing w:val="40"/>
          <w:sz w:val="22"/>
        </w:rPr>
        <w:t xml:space="preserve"> </w:t>
      </w:r>
      <w:r w:rsidRPr="00FA58E1">
        <w:rPr>
          <w:color w:val="0070C0"/>
          <w:sz w:val="22"/>
        </w:rPr>
        <w:t>Talang</w:t>
      </w:r>
      <w:r w:rsidRPr="00FA58E1">
        <w:rPr>
          <w:color w:val="0070C0"/>
          <w:spacing w:val="40"/>
          <w:sz w:val="22"/>
        </w:rPr>
        <w:t xml:space="preserve"> </w:t>
      </w:r>
      <w:r w:rsidRPr="00FA58E1">
        <w:rPr>
          <w:color w:val="0070C0"/>
          <w:sz w:val="22"/>
        </w:rPr>
        <w:t>Duku berada</w:t>
      </w:r>
      <w:r w:rsidRPr="00FA58E1">
        <w:rPr>
          <w:color w:val="0070C0"/>
          <w:spacing w:val="40"/>
          <w:sz w:val="22"/>
        </w:rPr>
        <w:t xml:space="preserve"> </w:t>
      </w:r>
      <w:r w:rsidRPr="00FA58E1">
        <w:rPr>
          <w:color w:val="0070C0"/>
          <w:sz w:val="22"/>
        </w:rPr>
        <w:t>di</w:t>
      </w:r>
      <w:r w:rsidRPr="00FA58E1">
        <w:rPr>
          <w:color w:val="0070C0"/>
          <w:spacing w:val="40"/>
          <w:sz w:val="22"/>
        </w:rPr>
        <w:t xml:space="preserve"> </w:t>
      </w:r>
      <w:r w:rsidRPr="00FA58E1">
        <w:rPr>
          <w:color w:val="0070C0"/>
          <w:sz w:val="22"/>
        </w:rPr>
        <w:t>Desa Talang Duku, juga</w:t>
      </w:r>
      <w:r w:rsidRPr="00FA58E1">
        <w:rPr>
          <w:color w:val="0070C0"/>
          <w:spacing w:val="40"/>
          <w:sz w:val="22"/>
        </w:rPr>
        <w:t xml:space="preserve"> </w:t>
      </w:r>
      <w:r w:rsidRPr="00FA58E1">
        <w:rPr>
          <w:color w:val="0070C0"/>
          <w:sz w:val="22"/>
        </w:rPr>
        <w:t>berada di tepi sungai Batanghari, dengan jarak</w:t>
      </w:r>
      <w:r w:rsidRPr="00FA58E1">
        <w:rPr>
          <w:color w:val="0070C0"/>
          <w:spacing w:val="80"/>
          <w:w w:val="150"/>
          <w:sz w:val="22"/>
        </w:rPr>
        <w:t xml:space="preserve"> </w:t>
      </w:r>
      <w:r w:rsidRPr="00FA58E1">
        <w:rPr>
          <w:color w:val="0070C0"/>
          <w:sz w:val="22"/>
        </w:rPr>
        <w:t>±7,5 mil laut dari Pelabuhan Jambi dengan koordinat '351034 dan</w:t>
      </w:r>
      <w:r w:rsidRPr="00FA58E1">
        <w:rPr>
          <w:color w:val="0070C0"/>
          <w:spacing w:val="-3"/>
          <w:sz w:val="22"/>
        </w:rPr>
        <w:t xml:space="preserve"> </w:t>
      </w:r>
      <w:r w:rsidRPr="00FA58E1">
        <w:rPr>
          <w:color w:val="0070C0"/>
          <w:sz w:val="22"/>
        </w:rPr>
        <w:t>9830138.</w:t>
      </w:r>
    </w:p>
    <w:p w14:paraId="661EACAC" w14:textId="77777777" w:rsidR="00FA58E1" w:rsidRPr="00FA58E1" w:rsidRDefault="00FA58E1" w:rsidP="00DC3D2F">
      <w:pPr>
        <w:pStyle w:val="ListParagraph"/>
        <w:widowControl w:val="0"/>
        <w:numPr>
          <w:ilvl w:val="0"/>
          <w:numId w:val="38"/>
        </w:numPr>
        <w:tabs>
          <w:tab w:val="left" w:pos="1578"/>
          <w:tab w:val="left" w:pos="1581"/>
        </w:tabs>
        <w:autoSpaceDE w:val="0"/>
        <w:autoSpaceDN w:val="0"/>
        <w:spacing w:before="58" w:after="0" w:line="360" w:lineRule="auto"/>
        <w:ind w:left="1156" w:right="-46"/>
        <w:contextualSpacing w:val="0"/>
        <w:jc w:val="both"/>
        <w:rPr>
          <w:color w:val="0070C0"/>
        </w:rPr>
      </w:pPr>
      <w:r w:rsidRPr="00FA58E1">
        <w:rPr>
          <w:color w:val="0070C0"/>
          <w:sz w:val="22"/>
        </w:rPr>
        <w:t>Wilayah</w:t>
      </w:r>
      <w:r w:rsidRPr="00FA58E1">
        <w:rPr>
          <w:color w:val="0070C0"/>
          <w:spacing w:val="-1"/>
          <w:sz w:val="22"/>
        </w:rPr>
        <w:t xml:space="preserve"> </w:t>
      </w:r>
      <w:r w:rsidRPr="00FA58E1">
        <w:rPr>
          <w:color w:val="0070C0"/>
          <w:sz w:val="22"/>
        </w:rPr>
        <w:t>Kerja</w:t>
      </w:r>
      <w:r w:rsidRPr="00FA58E1">
        <w:rPr>
          <w:color w:val="0070C0"/>
          <w:spacing w:val="-1"/>
          <w:sz w:val="22"/>
        </w:rPr>
        <w:t xml:space="preserve"> </w:t>
      </w:r>
      <w:r w:rsidRPr="00FA58E1">
        <w:rPr>
          <w:color w:val="0070C0"/>
          <w:sz w:val="22"/>
        </w:rPr>
        <w:t>Pelabuhan Muara</w:t>
      </w:r>
      <w:r w:rsidRPr="00FA58E1">
        <w:rPr>
          <w:color w:val="0070C0"/>
          <w:spacing w:val="-1"/>
          <w:sz w:val="22"/>
        </w:rPr>
        <w:t xml:space="preserve"> </w:t>
      </w:r>
      <w:r w:rsidRPr="00FA58E1">
        <w:rPr>
          <w:color w:val="0070C0"/>
          <w:sz w:val="22"/>
        </w:rPr>
        <w:t>Sabak, Pelabuhan Muara</w:t>
      </w:r>
      <w:r w:rsidRPr="00FA58E1">
        <w:rPr>
          <w:color w:val="0070C0"/>
          <w:spacing w:val="-1"/>
          <w:sz w:val="22"/>
        </w:rPr>
        <w:t xml:space="preserve"> </w:t>
      </w:r>
      <w:r w:rsidRPr="00FA58E1">
        <w:rPr>
          <w:color w:val="0070C0"/>
          <w:sz w:val="22"/>
        </w:rPr>
        <w:t>Sabak juga</w:t>
      </w:r>
      <w:r w:rsidRPr="00FA58E1">
        <w:rPr>
          <w:color w:val="0070C0"/>
          <w:spacing w:val="-1"/>
          <w:sz w:val="22"/>
        </w:rPr>
        <w:t xml:space="preserve"> </w:t>
      </w:r>
      <w:r w:rsidRPr="00FA58E1">
        <w:rPr>
          <w:color w:val="0070C0"/>
          <w:sz w:val="22"/>
        </w:rPr>
        <w:t xml:space="preserve">terletak di tepi sungai Batanghari, hanya saja letaknya berdekatan dengan muara sungai Batanghari, ±5,5 mil laut dari </w:t>
      </w:r>
      <w:r w:rsidRPr="00FA58E1">
        <w:rPr>
          <w:rFonts w:ascii="Arial" w:hAnsi="Arial"/>
          <w:i/>
          <w:color w:val="0070C0"/>
          <w:sz w:val="22"/>
        </w:rPr>
        <w:t xml:space="preserve">offshore </w:t>
      </w:r>
      <w:r w:rsidRPr="00FA58E1">
        <w:rPr>
          <w:color w:val="0070C0"/>
          <w:sz w:val="22"/>
        </w:rPr>
        <w:t>(ambang luar) dan berada di Kabupaten Tanjung Jabung Timur dengan koordinat '0108557 dan 10351152.</w:t>
      </w:r>
    </w:p>
    <w:p w14:paraId="41D32949" w14:textId="77777777" w:rsidR="00FA58E1" w:rsidRPr="00FA58E1" w:rsidRDefault="00FA58E1" w:rsidP="00DC3D2F">
      <w:pPr>
        <w:pStyle w:val="ListParagraph"/>
        <w:widowControl w:val="0"/>
        <w:numPr>
          <w:ilvl w:val="0"/>
          <w:numId w:val="38"/>
        </w:numPr>
        <w:tabs>
          <w:tab w:val="left" w:pos="1578"/>
          <w:tab w:val="left" w:pos="1581"/>
        </w:tabs>
        <w:autoSpaceDE w:val="0"/>
        <w:autoSpaceDN w:val="0"/>
        <w:spacing w:before="2" w:after="0" w:line="364" w:lineRule="auto"/>
        <w:ind w:left="1156" w:right="-46"/>
        <w:contextualSpacing w:val="0"/>
        <w:jc w:val="both"/>
        <w:rPr>
          <w:color w:val="0070C0"/>
        </w:rPr>
      </w:pPr>
      <w:r w:rsidRPr="00FA58E1">
        <w:rPr>
          <w:color w:val="0070C0"/>
          <w:sz w:val="22"/>
        </w:rPr>
        <w:t>Wilayah Kerja Pelabuhan Kuala Tungkal, Pelabuhan Kuala Tungkal berada di Ibukota Kabupaten Tanjung Jabung Barat (Kota Kuala Tungkal), yang</w:t>
      </w:r>
      <w:r w:rsidRPr="00FA58E1">
        <w:rPr>
          <w:color w:val="0070C0"/>
          <w:spacing w:val="40"/>
          <w:sz w:val="22"/>
        </w:rPr>
        <w:t xml:space="preserve"> </w:t>
      </w:r>
      <w:r w:rsidRPr="00FA58E1">
        <w:rPr>
          <w:color w:val="0070C0"/>
          <w:sz w:val="22"/>
        </w:rPr>
        <w:t>berjarak</w:t>
      </w:r>
    </w:p>
    <w:p w14:paraId="5CE3B773" w14:textId="77777777" w:rsidR="00FA58E1" w:rsidRPr="00FA58E1" w:rsidRDefault="00FA58E1" w:rsidP="00DC3D2F">
      <w:pPr>
        <w:pStyle w:val="BodyText"/>
        <w:spacing w:line="360" w:lineRule="auto"/>
        <w:ind w:left="1156" w:right="-46"/>
        <w:jc w:val="both"/>
        <w:rPr>
          <w:color w:val="0070C0"/>
        </w:rPr>
      </w:pPr>
      <w:r w:rsidRPr="00FA58E1">
        <w:rPr>
          <w:color w:val="0070C0"/>
        </w:rPr>
        <w:t>±200 km dari Kota Jambi, dan terletak di muara sungai Pengabuan dengan koordinat '0818531 dan 103461514.</w:t>
      </w:r>
    </w:p>
    <w:p w14:paraId="2701A021" w14:textId="77777777" w:rsidR="00FA58E1" w:rsidRPr="00FA58E1" w:rsidRDefault="00FA58E1" w:rsidP="00DC3D2F">
      <w:pPr>
        <w:pStyle w:val="ListParagraph"/>
        <w:widowControl w:val="0"/>
        <w:numPr>
          <w:ilvl w:val="0"/>
          <w:numId w:val="38"/>
        </w:numPr>
        <w:tabs>
          <w:tab w:val="left" w:pos="1578"/>
          <w:tab w:val="left" w:pos="1581"/>
        </w:tabs>
        <w:autoSpaceDE w:val="0"/>
        <w:autoSpaceDN w:val="0"/>
        <w:spacing w:after="0" w:line="362" w:lineRule="auto"/>
        <w:ind w:left="1156" w:right="-46"/>
        <w:contextualSpacing w:val="0"/>
        <w:jc w:val="both"/>
        <w:rPr>
          <w:color w:val="0070C0"/>
        </w:rPr>
      </w:pPr>
      <w:r w:rsidRPr="00FA58E1">
        <w:rPr>
          <w:color w:val="0070C0"/>
          <w:sz w:val="22"/>
        </w:rPr>
        <w:t>Wilayah Kerja Pelabuhan Nipah Panjang, Pelabuhan Nipah Panjang berada di Kabupaten Tanjung Jabung Timur, dan terletak di tepi sungai Lokan, yang merupakan</w:t>
      </w:r>
      <w:r w:rsidRPr="00FA58E1">
        <w:rPr>
          <w:color w:val="0070C0"/>
          <w:spacing w:val="40"/>
          <w:sz w:val="22"/>
        </w:rPr>
        <w:t xml:space="preserve"> </w:t>
      </w:r>
      <w:r w:rsidRPr="00FA58E1">
        <w:rPr>
          <w:color w:val="0070C0"/>
          <w:sz w:val="22"/>
        </w:rPr>
        <w:t>tepi sungai Batanghari dengan jarak ±7,5 mil laut dari Pelabuhan Laut dengan koordinat 0409893 dan 9879744.</w:t>
      </w:r>
    </w:p>
    <w:p w14:paraId="0468D44E" w14:textId="77777777" w:rsidR="00FA58E1" w:rsidRPr="00FA58E1" w:rsidRDefault="00FA58E1" w:rsidP="00DC3D2F">
      <w:pPr>
        <w:pStyle w:val="BodyText"/>
        <w:spacing w:line="360" w:lineRule="auto"/>
        <w:ind w:left="877" w:right="-46" w:firstLine="720"/>
        <w:jc w:val="both"/>
        <w:rPr>
          <w:color w:val="0070C0"/>
        </w:rPr>
      </w:pPr>
      <w:r w:rsidRPr="00FA58E1">
        <w:rPr>
          <w:color w:val="0070C0"/>
        </w:rPr>
        <w:t>Keenam wilayah kerja tersebut memberi kontribusi yang cukup besar bagi keberhasilan Balai Kekarantinaan Kesehatan Kelas II Jambi dalam usaha pencapaian</w:t>
      </w:r>
      <w:r w:rsidRPr="00FA58E1">
        <w:rPr>
          <w:color w:val="0070C0"/>
          <w:spacing w:val="-1"/>
        </w:rPr>
        <w:t xml:space="preserve"> </w:t>
      </w:r>
      <w:r w:rsidRPr="00FA58E1">
        <w:rPr>
          <w:color w:val="0070C0"/>
        </w:rPr>
        <w:t>target dan</w:t>
      </w:r>
      <w:r w:rsidRPr="00FA58E1">
        <w:rPr>
          <w:color w:val="0070C0"/>
          <w:spacing w:val="-3"/>
        </w:rPr>
        <w:t xml:space="preserve"> </w:t>
      </w:r>
      <w:r w:rsidRPr="00FA58E1">
        <w:rPr>
          <w:color w:val="0070C0"/>
        </w:rPr>
        <w:t>sasaran, baik dalam pelaksanaan program</w:t>
      </w:r>
      <w:r w:rsidRPr="00FA58E1">
        <w:rPr>
          <w:color w:val="0070C0"/>
          <w:spacing w:val="-4"/>
        </w:rPr>
        <w:t xml:space="preserve"> </w:t>
      </w:r>
      <w:r w:rsidRPr="00FA58E1">
        <w:rPr>
          <w:color w:val="0070C0"/>
        </w:rPr>
        <w:t>kegiatan maupun dalam hal pendapatan negara (Penerimaan Negara Bukan Pajak).</w:t>
      </w:r>
    </w:p>
    <w:p w14:paraId="44A55E4C" w14:textId="77777777" w:rsidR="00FA58E1" w:rsidRPr="00FA58E1" w:rsidRDefault="00FA58E1" w:rsidP="00DC3D2F">
      <w:pPr>
        <w:pStyle w:val="BodyText"/>
        <w:ind w:left="834" w:right="-46"/>
        <w:rPr>
          <w:color w:val="0070C0"/>
          <w:sz w:val="20"/>
        </w:rPr>
      </w:pPr>
      <w:r w:rsidRPr="00FA58E1">
        <w:rPr>
          <w:noProof/>
          <w:color w:val="0070C0"/>
          <w:sz w:val="20"/>
        </w:rPr>
        <w:lastRenderedPageBreak/>
        <w:drawing>
          <wp:inline distT="0" distB="0" distL="0" distR="0" wp14:anchorId="28991713" wp14:editId="1416F8EA">
            <wp:extent cx="5379382" cy="2944368"/>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 cstate="print"/>
                    <a:stretch>
                      <a:fillRect/>
                    </a:stretch>
                  </pic:blipFill>
                  <pic:spPr>
                    <a:xfrm>
                      <a:off x="0" y="0"/>
                      <a:ext cx="5379382" cy="2944368"/>
                    </a:xfrm>
                    <a:prstGeom prst="rect">
                      <a:avLst/>
                    </a:prstGeom>
                  </pic:spPr>
                </pic:pic>
              </a:graphicData>
            </a:graphic>
          </wp:inline>
        </w:drawing>
      </w:r>
    </w:p>
    <w:p w14:paraId="171F58A9" w14:textId="77777777" w:rsidR="00FA58E1" w:rsidRPr="00FA58E1" w:rsidRDefault="00FA58E1" w:rsidP="00DC3D2F">
      <w:pPr>
        <w:pStyle w:val="BodyText"/>
        <w:ind w:left="589" w:right="-46"/>
        <w:jc w:val="center"/>
        <w:rPr>
          <w:color w:val="0070C0"/>
        </w:rPr>
      </w:pPr>
      <w:r w:rsidRPr="00FA58E1">
        <w:rPr>
          <w:color w:val="0070C0"/>
        </w:rPr>
        <w:t>Gambar</w:t>
      </w:r>
      <w:r w:rsidRPr="00FA58E1">
        <w:rPr>
          <w:color w:val="0070C0"/>
          <w:spacing w:val="-12"/>
        </w:rPr>
        <w:t xml:space="preserve"> </w:t>
      </w:r>
      <w:r w:rsidRPr="00FA58E1">
        <w:rPr>
          <w:color w:val="0070C0"/>
        </w:rPr>
        <w:t>1.</w:t>
      </w:r>
      <w:r w:rsidRPr="00FA58E1">
        <w:rPr>
          <w:color w:val="0070C0"/>
          <w:spacing w:val="-6"/>
        </w:rPr>
        <w:t xml:space="preserve"> </w:t>
      </w:r>
      <w:r w:rsidRPr="00FA58E1">
        <w:rPr>
          <w:color w:val="0070C0"/>
        </w:rPr>
        <w:t>Peta</w:t>
      </w:r>
      <w:r w:rsidRPr="00FA58E1">
        <w:rPr>
          <w:color w:val="0070C0"/>
          <w:spacing w:val="-16"/>
        </w:rPr>
        <w:t xml:space="preserve"> </w:t>
      </w:r>
      <w:r w:rsidRPr="00FA58E1">
        <w:rPr>
          <w:color w:val="0070C0"/>
        </w:rPr>
        <w:t>Wilayah</w:t>
      </w:r>
      <w:r w:rsidRPr="00FA58E1">
        <w:rPr>
          <w:color w:val="0070C0"/>
          <w:spacing w:val="-3"/>
        </w:rPr>
        <w:t xml:space="preserve"> </w:t>
      </w:r>
      <w:r w:rsidRPr="00FA58E1">
        <w:rPr>
          <w:color w:val="0070C0"/>
        </w:rPr>
        <w:t>Kerja</w:t>
      </w:r>
      <w:r w:rsidRPr="00FA58E1">
        <w:rPr>
          <w:color w:val="0070C0"/>
          <w:spacing w:val="-9"/>
        </w:rPr>
        <w:t xml:space="preserve"> </w:t>
      </w:r>
      <w:r w:rsidRPr="00FA58E1">
        <w:rPr>
          <w:color w:val="0070C0"/>
        </w:rPr>
        <w:t>Balai</w:t>
      </w:r>
      <w:r w:rsidRPr="00FA58E1">
        <w:rPr>
          <w:color w:val="0070C0"/>
          <w:spacing w:val="-5"/>
        </w:rPr>
        <w:t xml:space="preserve"> </w:t>
      </w:r>
      <w:r w:rsidRPr="00FA58E1">
        <w:rPr>
          <w:color w:val="0070C0"/>
        </w:rPr>
        <w:t>Kekarantinaan</w:t>
      </w:r>
      <w:r w:rsidRPr="00FA58E1">
        <w:rPr>
          <w:color w:val="0070C0"/>
          <w:spacing w:val="-6"/>
        </w:rPr>
        <w:t xml:space="preserve"> </w:t>
      </w:r>
      <w:r w:rsidRPr="00FA58E1">
        <w:rPr>
          <w:color w:val="0070C0"/>
        </w:rPr>
        <w:t>Kesehatan</w:t>
      </w:r>
      <w:r w:rsidRPr="00FA58E1">
        <w:rPr>
          <w:color w:val="0070C0"/>
          <w:spacing w:val="-14"/>
        </w:rPr>
        <w:t xml:space="preserve"> </w:t>
      </w:r>
      <w:r w:rsidRPr="00FA58E1">
        <w:rPr>
          <w:color w:val="0070C0"/>
        </w:rPr>
        <w:t>Kelas</w:t>
      </w:r>
      <w:r w:rsidRPr="00FA58E1">
        <w:rPr>
          <w:color w:val="0070C0"/>
          <w:spacing w:val="-11"/>
        </w:rPr>
        <w:t xml:space="preserve"> </w:t>
      </w:r>
      <w:r w:rsidRPr="00FA58E1">
        <w:rPr>
          <w:color w:val="0070C0"/>
        </w:rPr>
        <w:t>II</w:t>
      </w:r>
      <w:r w:rsidRPr="00FA58E1">
        <w:rPr>
          <w:color w:val="0070C0"/>
          <w:spacing w:val="-9"/>
        </w:rPr>
        <w:t xml:space="preserve"> </w:t>
      </w:r>
      <w:r w:rsidRPr="00FA58E1">
        <w:rPr>
          <w:color w:val="0070C0"/>
          <w:spacing w:val="-2"/>
        </w:rPr>
        <w:t>Jambi</w:t>
      </w:r>
    </w:p>
    <w:p w14:paraId="53790E19" w14:textId="77777777" w:rsidR="00FA58E1" w:rsidRPr="00FA58E1" w:rsidRDefault="00FA58E1" w:rsidP="00DC3D2F">
      <w:pPr>
        <w:pStyle w:val="ListParagraph"/>
        <w:widowControl w:val="0"/>
        <w:tabs>
          <w:tab w:val="left" w:pos="1578"/>
          <w:tab w:val="left" w:pos="1581"/>
        </w:tabs>
        <w:autoSpaceDE w:val="0"/>
        <w:autoSpaceDN w:val="0"/>
        <w:spacing w:after="0" w:line="362" w:lineRule="auto"/>
        <w:ind w:left="1156" w:right="-46"/>
        <w:contextualSpacing w:val="0"/>
        <w:jc w:val="both"/>
        <w:rPr>
          <w:color w:val="0070C0"/>
        </w:rPr>
      </w:pPr>
    </w:p>
    <w:p w14:paraId="31E25281" w14:textId="77777777" w:rsidR="00FA58E1" w:rsidRDefault="00FA58E1" w:rsidP="00DC3D2F">
      <w:pPr>
        <w:pStyle w:val="BodyText"/>
        <w:spacing w:before="3" w:line="360" w:lineRule="auto"/>
        <w:ind w:left="452" w:right="-46" w:firstLine="720"/>
        <w:jc w:val="both"/>
      </w:pPr>
    </w:p>
    <w:p w14:paraId="1DCC7464" w14:textId="77777777" w:rsidR="00323DEA" w:rsidRDefault="00323DEA" w:rsidP="00DC3D2F">
      <w:pPr>
        <w:pBdr>
          <w:top w:val="nil"/>
          <w:left w:val="nil"/>
          <w:bottom w:val="nil"/>
          <w:right w:val="nil"/>
          <w:between w:val="nil"/>
        </w:pBdr>
        <w:spacing w:line="276" w:lineRule="auto"/>
        <w:ind w:left="450" w:right="-46"/>
        <w:jc w:val="both"/>
        <w:rPr>
          <w:rFonts w:ascii="Arial" w:eastAsia="Arial" w:hAnsi="Arial" w:cs="Arial"/>
          <w:color w:val="000000"/>
          <w:sz w:val="22"/>
          <w:szCs w:val="22"/>
        </w:rPr>
        <w:sectPr w:rsidR="00323DEA" w:rsidSect="009A31E6">
          <w:pgSz w:w="11906" w:h="16838" w:code="9"/>
          <w:pgMar w:top="1440" w:right="1440" w:bottom="1440" w:left="1440" w:header="720" w:footer="720" w:gutter="0"/>
          <w:pgNumType w:start="1"/>
          <w:cols w:space="720"/>
          <w:docGrid w:linePitch="326"/>
        </w:sectPr>
      </w:pPr>
    </w:p>
    <w:p w14:paraId="3224C2F2" w14:textId="40F72561" w:rsidR="00E76D58" w:rsidRDefault="00323DEA" w:rsidP="00DC3D2F">
      <w:pPr>
        <w:pBdr>
          <w:top w:val="nil"/>
          <w:left w:val="nil"/>
          <w:bottom w:val="nil"/>
          <w:right w:val="nil"/>
          <w:between w:val="nil"/>
        </w:pBdr>
        <w:spacing w:line="276" w:lineRule="auto"/>
        <w:ind w:left="450" w:right="-46"/>
        <w:jc w:val="both"/>
        <w:rPr>
          <w:rFonts w:ascii="Arial" w:eastAsia="Arial" w:hAnsi="Arial" w:cs="Arial"/>
          <w:color w:val="000000"/>
          <w:sz w:val="22"/>
          <w:szCs w:val="22"/>
        </w:rPr>
      </w:pPr>
      <w:r w:rsidRPr="00323DEA">
        <w:rPr>
          <w:noProof/>
        </w:rPr>
        <w:lastRenderedPageBreak/>
        <w:drawing>
          <wp:anchor distT="0" distB="0" distL="114300" distR="114300" simplePos="0" relativeHeight="251658240" behindDoc="0" locked="0" layoutInCell="1" allowOverlap="1" wp14:anchorId="3589F85F" wp14:editId="42BDA63A">
            <wp:simplePos x="0" y="0"/>
            <wp:positionH relativeFrom="column">
              <wp:posOffset>-826770</wp:posOffset>
            </wp:positionH>
            <wp:positionV relativeFrom="paragraph">
              <wp:posOffset>292100</wp:posOffset>
            </wp:positionV>
            <wp:extent cx="10489932" cy="4991100"/>
            <wp:effectExtent l="0" t="0" r="6985" b="0"/>
            <wp:wrapSquare wrapText="bothSides"/>
            <wp:docPr id="951440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9932" cy="499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color w:val="000000"/>
          <w:sz w:val="22"/>
          <w:szCs w:val="22"/>
        </w:rPr>
        <w:t>P</w:t>
      </w:r>
      <w:r w:rsidRPr="00046386">
        <w:rPr>
          <w:rFonts w:ascii="Arial" w:eastAsia="Arial" w:hAnsi="Arial" w:cs="Arial"/>
          <w:color w:val="000000"/>
          <w:sz w:val="22"/>
          <w:szCs w:val="22"/>
        </w:rPr>
        <w:t xml:space="preserve">encapaian Indikator RAK </w:t>
      </w:r>
      <w:r>
        <w:rPr>
          <w:rFonts w:ascii="Arial" w:eastAsia="Arial" w:hAnsi="Arial" w:cs="Arial"/>
          <w:color w:val="000000"/>
          <w:sz w:val="22"/>
          <w:szCs w:val="22"/>
        </w:rPr>
        <w:t xml:space="preserve">BKK Kelas II Jambi tahun </w:t>
      </w:r>
      <w:r w:rsidRPr="00046386">
        <w:rPr>
          <w:rFonts w:ascii="Arial" w:eastAsia="Arial" w:hAnsi="Arial" w:cs="Arial"/>
          <w:color w:val="000000"/>
          <w:sz w:val="22"/>
          <w:szCs w:val="22"/>
        </w:rPr>
        <w:t>2020-2024</w:t>
      </w:r>
      <w:r>
        <w:rPr>
          <w:rFonts w:ascii="Arial" w:eastAsia="Arial" w:hAnsi="Arial" w:cs="Arial"/>
          <w:color w:val="000000"/>
          <w:sz w:val="22"/>
          <w:szCs w:val="22"/>
        </w:rPr>
        <w:t xml:space="preserve"> adalah sebagai berikut :</w:t>
      </w:r>
    </w:p>
    <w:p w14:paraId="17B11794" w14:textId="1DEA4F76" w:rsidR="00323DEA" w:rsidRDefault="00323DEA" w:rsidP="00DC3D2F">
      <w:pPr>
        <w:pBdr>
          <w:top w:val="nil"/>
          <w:left w:val="nil"/>
          <w:bottom w:val="nil"/>
          <w:right w:val="nil"/>
          <w:between w:val="nil"/>
        </w:pBdr>
        <w:spacing w:line="276" w:lineRule="auto"/>
        <w:ind w:left="450" w:right="-46"/>
        <w:jc w:val="both"/>
        <w:rPr>
          <w:rFonts w:ascii="Arial" w:eastAsia="Arial" w:hAnsi="Arial" w:cs="Arial"/>
          <w:sz w:val="22"/>
          <w:szCs w:val="22"/>
        </w:rPr>
      </w:pPr>
    </w:p>
    <w:p w14:paraId="1A0B29CB" w14:textId="77777777" w:rsidR="00323DEA" w:rsidRDefault="00323DEA" w:rsidP="00DC3D2F">
      <w:pPr>
        <w:pBdr>
          <w:top w:val="nil"/>
          <w:left w:val="nil"/>
          <w:bottom w:val="nil"/>
          <w:right w:val="nil"/>
          <w:between w:val="nil"/>
        </w:pBdr>
        <w:spacing w:line="276" w:lineRule="auto"/>
        <w:ind w:left="450" w:right="-46"/>
        <w:jc w:val="both"/>
        <w:rPr>
          <w:rFonts w:ascii="Arial" w:eastAsia="Arial" w:hAnsi="Arial" w:cs="Arial"/>
          <w:sz w:val="22"/>
          <w:szCs w:val="22"/>
        </w:rPr>
      </w:pPr>
    </w:p>
    <w:p w14:paraId="39A5ACA2" w14:textId="77777777" w:rsidR="00323DEA" w:rsidRDefault="00323DEA" w:rsidP="00DC3D2F">
      <w:pPr>
        <w:pBdr>
          <w:top w:val="nil"/>
          <w:left w:val="nil"/>
          <w:bottom w:val="nil"/>
          <w:right w:val="nil"/>
          <w:between w:val="nil"/>
        </w:pBdr>
        <w:spacing w:line="276" w:lineRule="auto"/>
        <w:ind w:left="450" w:right="-46"/>
        <w:jc w:val="both"/>
        <w:rPr>
          <w:rFonts w:ascii="Arial" w:eastAsia="Arial" w:hAnsi="Arial" w:cs="Arial"/>
          <w:sz w:val="22"/>
          <w:szCs w:val="22"/>
        </w:rPr>
      </w:pPr>
    </w:p>
    <w:p w14:paraId="6A4D24CC" w14:textId="77777777" w:rsidR="00323DEA" w:rsidRDefault="00323DEA" w:rsidP="00DC3D2F">
      <w:pPr>
        <w:pBdr>
          <w:top w:val="nil"/>
          <w:left w:val="nil"/>
          <w:bottom w:val="nil"/>
          <w:right w:val="nil"/>
          <w:between w:val="nil"/>
        </w:pBdr>
        <w:spacing w:line="276" w:lineRule="auto"/>
        <w:ind w:left="450" w:right="-46"/>
        <w:jc w:val="both"/>
        <w:rPr>
          <w:rFonts w:ascii="Arial" w:eastAsia="Arial" w:hAnsi="Arial" w:cs="Arial"/>
          <w:sz w:val="22"/>
          <w:szCs w:val="22"/>
        </w:rPr>
        <w:sectPr w:rsidR="00323DEA" w:rsidSect="00323DEA">
          <w:pgSz w:w="16838" w:h="11906" w:orient="landscape" w:code="9"/>
          <w:pgMar w:top="1440" w:right="1440" w:bottom="1440" w:left="1440" w:header="720" w:footer="720" w:gutter="0"/>
          <w:pgNumType w:start="1"/>
          <w:cols w:space="720"/>
          <w:docGrid w:linePitch="326"/>
        </w:sectPr>
      </w:pPr>
    </w:p>
    <w:p w14:paraId="4757973A" w14:textId="53E6C5AB" w:rsidR="00E76D58" w:rsidRDefault="00323DEA" w:rsidP="00DC3D2F">
      <w:pPr>
        <w:spacing w:line="276" w:lineRule="auto"/>
        <w:ind w:left="450" w:right="-46"/>
        <w:jc w:val="both"/>
        <w:rPr>
          <w:rFonts w:ascii="Arial" w:eastAsia="Arial" w:hAnsi="Arial" w:cs="Arial"/>
          <w:color w:val="EE0000"/>
          <w:sz w:val="22"/>
          <w:szCs w:val="22"/>
        </w:rPr>
      </w:pPr>
      <w:r>
        <w:rPr>
          <w:rFonts w:ascii="Arial" w:eastAsia="Arial" w:hAnsi="Arial" w:cs="Arial"/>
          <w:color w:val="EE0000"/>
          <w:sz w:val="22"/>
          <w:szCs w:val="22"/>
        </w:rPr>
        <w:lastRenderedPageBreak/>
        <w:t>Kendala dalam pencapaian RAK BKK Kelas II Jambi tahun 2020-2024 adalah sebagai berikut :</w:t>
      </w:r>
    </w:p>
    <w:p w14:paraId="25CD13A8" w14:textId="77777777" w:rsidR="00830CD7" w:rsidRPr="00E5705C" w:rsidRDefault="00830CD7" w:rsidP="00DC3D2F">
      <w:pPr>
        <w:pStyle w:val="BodyText"/>
        <w:spacing w:before="131" w:line="360" w:lineRule="auto"/>
        <w:ind w:left="450" w:right="-46"/>
        <w:jc w:val="both"/>
        <w:rPr>
          <w:color w:val="0070C0"/>
        </w:rPr>
      </w:pPr>
      <w:r w:rsidRPr="00E5705C">
        <w:rPr>
          <w:color w:val="0070C0"/>
        </w:rPr>
        <w:t>Pada saat melakukan kegiatan rutin seperti pemeriksaan dan</w:t>
      </w:r>
      <w:r w:rsidRPr="00E5705C">
        <w:rPr>
          <w:color w:val="0070C0"/>
          <w:spacing w:val="40"/>
        </w:rPr>
        <w:t xml:space="preserve"> </w:t>
      </w:r>
      <w:r w:rsidRPr="00E5705C">
        <w:rPr>
          <w:color w:val="0070C0"/>
        </w:rPr>
        <w:t>pengawasan sanitasi kapal, Tim Kerja Pengawasan Faktor Risiko Kesehatan Lingkungan mengalami kendala karena jarak yang ditempuh terlampau</w:t>
      </w:r>
      <w:r w:rsidRPr="00E5705C">
        <w:rPr>
          <w:color w:val="0070C0"/>
          <w:spacing w:val="40"/>
        </w:rPr>
        <w:t xml:space="preserve"> </w:t>
      </w:r>
      <w:r w:rsidRPr="00E5705C">
        <w:rPr>
          <w:color w:val="0070C0"/>
        </w:rPr>
        <w:t>jauh. Selain itu kurangnya informasi</w:t>
      </w:r>
      <w:r w:rsidRPr="00E5705C">
        <w:rPr>
          <w:color w:val="0070C0"/>
          <w:spacing w:val="-1"/>
        </w:rPr>
        <w:t xml:space="preserve"> </w:t>
      </w:r>
      <w:r w:rsidRPr="00E5705C">
        <w:rPr>
          <w:color w:val="0070C0"/>
        </w:rPr>
        <w:t>teknologi</w:t>
      </w:r>
      <w:r w:rsidRPr="00E5705C">
        <w:rPr>
          <w:color w:val="0070C0"/>
          <w:spacing w:val="-1"/>
        </w:rPr>
        <w:t xml:space="preserve"> </w:t>
      </w:r>
      <w:r w:rsidRPr="00E5705C">
        <w:rPr>
          <w:color w:val="0070C0"/>
        </w:rPr>
        <w:t>tepat</w:t>
      </w:r>
      <w:r w:rsidRPr="00E5705C">
        <w:rPr>
          <w:color w:val="0070C0"/>
          <w:spacing w:val="-1"/>
        </w:rPr>
        <w:t xml:space="preserve"> </w:t>
      </w:r>
      <w:r w:rsidRPr="00E5705C">
        <w:rPr>
          <w:color w:val="0070C0"/>
        </w:rPr>
        <w:t>guna</w:t>
      </w:r>
      <w:r w:rsidRPr="00E5705C">
        <w:rPr>
          <w:color w:val="0070C0"/>
          <w:spacing w:val="-3"/>
        </w:rPr>
        <w:t xml:space="preserve"> </w:t>
      </w:r>
      <w:r w:rsidRPr="00E5705C">
        <w:rPr>
          <w:color w:val="0070C0"/>
        </w:rPr>
        <w:t>mengenai</w:t>
      </w:r>
      <w:r w:rsidRPr="00E5705C">
        <w:rPr>
          <w:color w:val="0070C0"/>
          <w:spacing w:val="-1"/>
        </w:rPr>
        <w:t xml:space="preserve"> </w:t>
      </w:r>
      <w:r w:rsidRPr="00E5705C">
        <w:rPr>
          <w:color w:val="0070C0"/>
        </w:rPr>
        <w:t>pemberantasan vektor seperti lalat, kecoa dan tikus sehingga pemberantasan secara kimiawi dapat dihindari.</w:t>
      </w:r>
    </w:p>
    <w:p w14:paraId="4777E1A8" w14:textId="77777777" w:rsidR="00830CD7" w:rsidRPr="00E5705C" w:rsidRDefault="00830CD7" w:rsidP="00DC3D2F">
      <w:pPr>
        <w:pStyle w:val="BodyText"/>
        <w:spacing w:before="2" w:line="360" w:lineRule="auto"/>
        <w:ind w:left="450" w:right="-46"/>
        <w:jc w:val="both"/>
        <w:rPr>
          <w:color w:val="0070C0"/>
        </w:rPr>
      </w:pPr>
      <w:r w:rsidRPr="00E5705C">
        <w:rPr>
          <w:color w:val="0070C0"/>
        </w:rPr>
        <w:t>Meskipun petugas Tim Kerja Pengawasan Faktor Risiko Kesehatan Lingkungan telah melaksanakan tugas</w:t>
      </w:r>
      <w:r w:rsidRPr="00E5705C">
        <w:rPr>
          <w:color w:val="0070C0"/>
          <w:spacing w:val="40"/>
        </w:rPr>
        <w:t xml:space="preserve"> </w:t>
      </w:r>
      <w:r w:rsidRPr="00E5705C">
        <w:rPr>
          <w:color w:val="0070C0"/>
        </w:rPr>
        <w:t>seperti melakukan penyuluhan dan pemberantasan tetapi penyebaran kecoa, lalat dan tikus tetap ada karena kurangnya kesadaran pengelola Tempat Pengolahan Makanan (TPM) dalam menjaga kebersihan dan kurangnya kesadaran dan niat pengelola TPM dalam penerbitan Plakad Tingkat Mutu bagi TPM.</w:t>
      </w:r>
    </w:p>
    <w:p w14:paraId="664B7D52" w14:textId="77777777" w:rsidR="00A4309E" w:rsidRDefault="00A4309E" w:rsidP="00DC3D2F">
      <w:pPr>
        <w:pStyle w:val="BodyText"/>
        <w:spacing w:line="360" w:lineRule="auto"/>
        <w:ind w:left="450" w:right="-46"/>
        <w:jc w:val="both"/>
        <w:rPr>
          <w:color w:val="0070C0"/>
        </w:rPr>
      </w:pPr>
    </w:p>
    <w:p w14:paraId="175C7E44" w14:textId="4D52386D" w:rsidR="00D03843" w:rsidRPr="00E5705C" w:rsidRDefault="00D03843" w:rsidP="00DC3D2F">
      <w:pPr>
        <w:pStyle w:val="BodyText"/>
        <w:spacing w:line="360" w:lineRule="auto"/>
        <w:ind w:left="450" w:right="-46"/>
        <w:jc w:val="both"/>
        <w:rPr>
          <w:color w:val="0070C0"/>
        </w:rPr>
      </w:pPr>
      <w:r w:rsidRPr="00E5705C">
        <w:rPr>
          <w:color w:val="0070C0"/>
        </w:rPr>
        <w:t xml:space="preserve">Terdapat beberapa </w:t>
      </w:r>
      <w:r w:rsidR="00673ACC">
        <w:rPr>
          <w:color w:val="0070C0"/>
        </w:rPr>
        <w:t xml:space="preserve">upaya </w:t>
      </w:r>
      <w:r w:rsidRPr="00E5705C">
        <w:rPr>
          <w:color w:val="0070C0"/>
        </w:rPr>
        <w:t xml:space="preserve">yang </w:t>
      </w:r>
      <w:r w:rsidR="00673ACC">
        <w:rPr>
          <w:color w:val="0070C0"/>
        </w:rPr>
        <w:t xml:space="preserve">dilakukan </w:t>
      </w:r>
      <w:r w:rsidRPr="00E5705C">
        <w:rPr>
          <w:color w:val="0070C0"/>
        </w:rPr>
        <w:t>untuk menjawab</w:t>
      </w:r>
      <w:r w:rsidRPr="00E5705C">
        <w:rPr>
          <w:color w:val="0070C0"/>
          <w:spacing w:val="40"/>
        </w:rPr>
        <w:t xml:space="preserve"> </w:t>
      </w:r>
      <w:r w:rsidRPr="00E5705C">
        <w:rPr>
          <w:color w:val="0070C0"/>
        </w:rPr>
        <w:t xml:space="preserve">isu strategis dan mencapai sasaran serta tujuan. Agar sumber daya yang ada dapat dimanfaatkan secara optimal, maka strategi dilaksanakan sesuai skala prioritas. </w:t>
      </w:r>
      <w:r w:rsidR="00673ACC">
        <w:rPr>
          <w:color w:val="0070C0"/>
        </w:rPr>
        <w:t xml:space="preserve">Upaya </w:t>
      </w:r>
      <w:r w:rsidRPr="00E5705C">
        <w:rPr>
          <w:color w:val="0070C0"/>
        </w:rPr>
        <w:t>untuk mengoptimalkan peran dan fungsi Balai Kekarantinaan Kesehatan Kelas II Jambi dilakukan dengan :</w:t>
      </w:r>
    </w:p>
    <w:p w14:paraId="5264B5A4" w14:textId="77777777" w:rsidR="00D03843" w:rsidRPr="00E5705C" w:rsidRDefault="00D03843" w:rsidP="00DC3D2F">
      <w:pPr>
        <w:pStyle w:val="ListParagraph"/>
        <w:widowControl w:val="0"/>
        <w:numPr>
          <w:ilvl w:val="0"/>
          <w:numId w:val="39"/>
        </w:numPr>
        <w:tabs>
          <w:tab w:val="left" w:pos="1153"/>
        </w:tabs>
        <w:autoSpaceDE w:val="0"/>
        <w:autoSpaceDN w:val="0"/>
        <w:spacing w:after="0" w:line="252" w:lineRule="exact"/>
        <w:ind w:left="872" w:right="-46" w:hanging="359"/>
        <w:contextualSpacing w:val="0"/>
        <w:rPr>
          <w:color w:val="0070C0"/>
        </w:rPr>
      </w:pPr>
      <w:r w:rsidRPr="00E5705C">
        <w:rPr>
          <w:color w:val="0070C0"/>
          <w:spacing w:val="-2"/>
          <w:sz w:val="22"/>
        </w:rPr>
        <w:t>Memperbaiki</w:t>
      </w:r>
      <w:r w:rsidRPr="00E5705C">
        <w:rPr>
          <w:color w:val="0070C0"/>
          <w:spacing w:val="4"/>
          <w:sz w:val="22"/>
        </w:rPr>
        <w:t xml:space="preserve"> </w:t>
      </w:r>
      <w:r w:rsidRPr="00E5705C">
        <w:rPr>
          <w:color w:val="0070C0"/>
          <w:spacing w:val="-2"/>
          <w:sz w:val="22"/>
        </w:rPr>
        <w:t>manajemen</w:t>
      </w:r>
      <w:r w:rsidRPr="00E5705C">
        <w:rPr>
          <w:color w:val="0070C0"/>
          <w:spacing w:val="3"/>
          <w:sz w:val="22"/>
        </w:rPr>
        <w:t xml:space="preserve"> </w:t>
      </w:r>
      <w:r w:rsidRPr="00E5705C">
        <w:rPr>
          <w:color w:val="0070C0"/>
          <w:spacing w:val="-2"/>
          <w:sz w:val="22"/>
        </w:rPr>
        <w:t>program</w:t>
      </w:r>
    </w:p>
    <w:p w14:paraId="7C994498" w14:textId="77777777" w:rsidR="00D03843" w:rsidRPr="00E5705C" w:rsidRDefault="00D03843" w:rsidP="00DC3D2F">
      <w:pPr>
        <w:pStyle w:val="ListParagraph"/>
        <w:widowControl w:val="0"/>
        <w:numPr>
          <w:ilvl w:val="0"/>
          <w:numId w:val="39"/>
        </w:numPr>
        <w:tabs>
          <w:tab w:val="left" w:pos="1153"/>
        </w:tabs>
        <w:autoSpaceDE w:val="0"/>
        <w:autoSpaceDN w:val="0"/>
        <w:spacing w:before="126" w:after="0" w:line="240" w:lineRule="auto"/>
        <w:ind w:left="872" w:right="-46" w:hanging="359"/>
        <w:contextualSpacing w:val="0"/>
        <w:rPr>
          <w:color w:val="0070C0"/>
        </w:rPr>
      </w:pPr>
      <w:r w:rsidRPr="00E5705C">
        <w:rPr>
          <w:color w:val="0070C0"/>
          <w:sz w:val="22"/>
        </w:rPr>
        <w:t>Meningkatkan</w:t>
      </w:r>
      <w:r w:rsidRPr="00E5705C">
        <w:rPr>
          <w:color w:val="0070C0"/>
          <w:spacing w:val="-12"/>
          <w:sz w:val="22"/>
        </w:rPr>
        <w:t xml:space="preserve"> </w:t>
      </w:r>
      <w:r w:rsidRPr="00E5705C">
        <w:rPr>
          <w:color w:val="0070C0"/>
          <w:sz w:val="22"/>
        </w:rPr>
        <w:t>kualitas</w:t>
      </w:r>
      <w:r w:rsidRPr="00E5705C">
        <w:rPr>
          <w:color w:val="0070C0"/>
          <w:spacing w:val="-4"/>
          <w:sz w:val="22"/>
        </w:rPr>
        <w:t xml:space="preserve"> </w:t>
      </w:r>
      <w:r w:rsidRPr="00E5705C">
        <w:rPr>
          <w:color w:val="0070C0"/>
          <w:spacing w:val="-5"/>
          <w:sz w:val="22"/>
        </w:rPr>
        <w:t>SDM</w:t>
      </w:r>
    </w:p>
    <w:p w14:paraId="1EE96A44" w14:textId="77777777" w:rsidR="00D03843" w:rsidRPr="00E5705C" w:rsidRDefault="00D03843" w:rsidP="00DC3D2F">
      <w:pPr>
        <w:pStyle w:val="ListParagraph"/>
        <w:widowControl w:val="0"/>
        <w:numPr>
          <w:ilvl w:val="0"/>
          <w:numId w:val="39"/>
        </w:numPr>
        <w:tabs>
          <w:tab w:val="left" w:pos="1153"/>
        </w:tabs>
        <w:autoSpaceDE w:val="0"/>
        <w:autoSpaceDN w:val="0"/>
        <w:spacing w:before="126" w:after="0" w:line="240" w:lineRule="auto"/>
        <w:ind w:left="872" w:right="-46" w:hanging="359"/>
        <w:contextualSpacing w:val="0"/>
        <w:rPr>
          <w:color w:val="0070C0"/>
        </w:rPr>
      </w:pPr>
      <w:r w:rsidRPr="00E5705C">
        <w:rPr>
          <w:color w:val="0070C0"/>
          <w:sz w:val="22"/>
        </w:rPr>
        <w:t>Melengkapi</w:t>
      </w:r>
      <w:r w:rsidRPr="00E5705C">
        <w:rPr>
          <w:color w:val="0070C0"/>
          <w:spacing w:val="-10"/>
          <w:sz w:val="22"/>
        </w:rPr>
        <w:t xml:space="preserve"> </w:t>
      </w:r>
      <w:r w:rsidRPr="00E5705C">
        <w:rPr>
          <w:color w:val="0070C0"/>
          <w:sz w:val="22"/>
        </w:rPr>
        <w:t>sarana</w:t>
      </w:r>
      <w:r w:rsidRPr="00E5705C">
        <w:rPr>
          <w:color w:val="0070C0"/>
          <w:spacing w:val="-11"/>
          <w:sz w:val="22"/>
        </w:rPr>
        <w:t xml:space="preserve"> </w:t>
      </w:r>
      <w:r w:rsidRPr="00E5705C">
        <w:rPr>
          <w:color w:val="0070C0"/>
          <w:sz w:val="22"/>
        </w:rPr>
        <w:t>dan</w:t>
      </w:r>
      <w:r w:rsidRPr="00E5705C">
        <w:rPr>
          <w:color w:val="0070C0"/>
          <w:spacing w:val="-12"/>
          <w:sz w:val="22"/>
        </w:rPr>
        <w:t xml:space="preserve"> </w:t>
      </w:r>
      <w:r w:rsidRPr="00E5705C">
        <w:rPr>
          <w:color w:val="0070C0"/>
          <w:spacing w:val="-2"/>
          <w:sz w:val="22"/>
        </w:rPr>
        <w:t>prasarana</w:t>
      </w:r>
    </w:p>
    <w:p w14:paraId="7B9E6DAB" w14:textId="77777777" w:rsidR="00D03843" w:rsidRPr="00E5705C" w:rsidRDefault="00D03843" w:rsidP="00DC3D2F">
      <w:pPr>
        <w:pStyle w:val="ListParagraph"/>
        <w:widowControl w:val="0"/>
        <w:numPr>
          <w:ilvl w:val="0"/>
          <w:numId w:val="39"/>
        </w:numPr>
        <w:tabs>
          <w:tab w:val="left" w:pos="1153"/>
        </w:tabs>
        <w:autoSpaceDE w:val="0"/>
        <w:autoSpaceDN w:val="0"/>
        <w:spacing w:before="127" w:after="0" w:line="240" w:lineRule="auto"/>
        <w:ind w:left="872" w:right="-46" w:hanging="359"/>
        <w:contextualSpacing w:val="0"/>
        <w:rPr>
          <w:color w:val="0070C0"/>
        </w:rPr>
      </w:pPr>
      <w:r w:rsidRPr="00E5705C">
        <w:rPr>
          <w:color w:val="0070C0"/>
          <w:sz w:val="22"/>
        </w:rPr>
        <w:t>Meningkatkan</w:t>
      </w:r>
      <w:r w:rsidRPr="00E5705C">
        <w:rPr>
          <w:color w:val="0070C0"/>
          <w:spacing w:val="-11"/>
          <w:sz w:val="22"/>
        </w:rPr>
        <w:t xml:space="preserve"> </w:t>
      </w:r>
      <w:r w:rsidRPr="00E5705C">
        <w:rPr>
          <w:color w:val="0070C0"/>
          <w:sz w:val="22"/>
        </w:rPr>
        <w:t>upaya</w:t>
      </w:r>
      <w:r w:rsidRPr="00E5705C">
        <w:rPr>
          <w:color w:val="0070C0"/>
          <w:spacing w:val="-10"/>
          <w:sz w:val="22"/>
        </w:rPr>
        <w:t xml:space="preserve"> </w:t>
      </w:r>
      <w:r w:rsidRPr="00E5705C">
        <w:rPr>
          <w:color w:val="0070C0"/>
          <w:sz w:val="22"/>
        </w:rPr>
        <w:t>kekarantinaan</w:t>
      </w:r>
      <w:r w:rsidRPr="00E5705C">
        <w:rPr>
          <w:color w:val="0070C0"/>
          <w:spacing w:val="-13"/>
          <w:sz w:val="22"/>
        </w:rPr>
        <w:t xml:space="preserve"> </w:t>
      </w:r>
      <w:r w:rsidRPr="00E5705C">
        <w:rPr>
          <w:color w:val="0070C0"/>
          <w:sz w:val="22"/>
        </w:rPr>
        <w:t>dan</w:t>
      </w:r>
      <w:r w:rsidRPr="00E5705C">
        <w:rPr>
          <w:color w:val="0070C0"/>
          <w:spacing w:val="-12"/>
          <w:sz w:val="22"/>
        </w:rPr>
        <w:t xml:space="preserve"> </w:t>
      </w:r>
      <w:r w:rsidRPr="00E5705C">
        <w:rPr>
          <w:color w:val="0070C0"/>
          <w:sz w:val="22"/>
        </w:rPr>
        <w:t>surveilans</w:t>
      </w:r>
      <w:r w:rsidRPr="00E5705C">
        <w:rPr>
          <w:color w:val="0070C0"/>
          <w:spacing w:val="-12"/>
          <w:sz w:val="22"/>
        </w:rPr>
        <w:t xml:space="preserve"> </w:t>
      </w:r>
      <w:r w:rsidRPr="00E5705C">
        <w:rPr>
          <w:color w:val="0070C0"/>
          <w:spacing w:val="-2"/>
          <w:sz w:val="22"/>
        </w:rPr>
        <w:t>epidemiologi</w:t>
      </w:r>
    </w:p>
    <w:p w14:paraId="07E23774" w14:textId="77777777" w:rsidR="00D03843" w:rsidRPr="00E5705C" w:rsidRDefault="00D03843" w:rsidP="00DC3D2F">
      <w:pPr>
        <w:pStyle w:val="ListParagraph"/>
        <w:widowControl w:val="0"/>
        <w:numPr>
          <w:ilvl w:val="0"/>
          <w:numId w:val="39"/>
        </w:numPr>
        <w:tabs>
          <w:tab w:val="left" w:pos="1153"/>
        </w:tabs>
        <w:autoSpaceDE w:val="0"/>
        <w:autoSpaceDN w:val="0"/>
        <w:spacing w:before="121" w:after="0" w:line="240" w:lineRule="auto"/>
        <w:ind w:left="872" w:right="-46" w:hanging="359"/>
        <w:contextualSpacing w:val="0"/>
        <w:rPr>
          <w:color w:val="0070C0"/>
        </w:rPr>
      </w:pPr>
      <w:r w:rsidRPr="00E5705C">
        <w:rPr>
          <w:color w:val="0070C0"/>
          <w:sz w:val="22"/>
        </w:rPr>
        <w:t>Meningkatkan</w:t>
      </w:r>
      <w:r w:rsidRPr="00E5705C">
        <w:rPr>
          <w:color w:val="0070C0"/>
          <w:spacing w:val="-9"/>
          <w:sz w:val="22"/>
        </w:rPr>
        <w:t xml:space="preserve"> </w:t>
      </w:r>
      <w:r w:rsidRPr="00E5705C">
        <w:rPr>
          <w:color w:val="0070C0"/>
          <w:sz w:val="22"/>
        </w:rPr>
        <w:t>upaya</w:t>
      </w:r>
      <w:r w:rsidRPr="00E5705C">
        <w:rPr>
          <w:color w:val="0070C0"/>
          <w:spacing w:val="-9"/>
          <w:sz w:val="22"/>
        </w:rPr>
        <w:t xml:space="preserve"> </w:t>
      </w:r>
      <w:r w:rsidRPr="00E5705C">
        <w:rPr>
          <w:color w:val="0070C0"/>
          <w:sz w:val="22"/>
        </w:rPr>
        <w:t>kesehatan</w:t>
      </w:r>
      <w:r w:rsidRPr="00E5705C">
        <w:rPr>
          <w:color w:val="0070C0"/>
          <w:spacing w:val="-11"/>
          <w:sz w:val="22"/>
        </w:rPr>
        <w:t xml:space="preserve"> </w:t>
      </w:r>
      <w:r w:rsidRPr="00E5705C">
        <w:rPr>
          <w:color w:val="0070C0"/>
          <w:sz w:val="22"/>
        </w:rPr>
        <w:t>dan</w:t>
      </w:r>
      <w:r w:rsidRPr="00E5705C">
        <w:rPr>
          <w:color w:val="0070C0"/>
          <w:spacing w:val="-7"/>
          <w:sz w:val="22"/>
        </w:rPr>
        <w:t xml:space="preserve"> </w:t>
      </w:r>
      <w:r w:rsidRPr="00E5705C">
        <w:rPr>
          <w:color w:val="0070C0"/>
          <w:sz w:val="22"/>
        </w:rPr>
        <w:t>lintas</w:t>
      </w:r>
      <w:r w:rsidRPr="00E5705C">
        <w:rPr>
          <w:color w:val="0070C0"/>
          <w:spacing w:val="-7"/>
          <w:sz w:val="22"/>
        </w:rPr>
        <w:t xml:space="preserve"> </w:t>
      </w:r>
      <w:r w:rsidRPr="00E5705C">
        <w:rPr>
          <w:color w:val="0070C0"/>
          <w:spacing w:val="-2"/>
          <w:sz w:val="22"/>
        </w:rPr>
        <w:t>wilayah</w:t>
      </w:r>
    </w:p>
    <w:p w14:paraId="0C761A36" w14:textId="77777777" w:rsidR="00D03843" w:rsidRPr="00E5705C" w:rsidRDefault="00D03843" w:rsidP="00DC3D2F">
      <w:pPr>
        <w:pStyle w:val="ListParagraph"/>
        <w:widowControl w:val="0"/>
        <w:numPr>
          <w:ilvl w:val="0"/>
          <w:numId w:val="39"/>
        </w:numPr>
        <w:tabs>
          <w:tab w:val="left" w:pos="1153"/>
        </w:tabs>
        <w:autoSpaceDE w:val="0"/>
        <w:autoSpaceDN w:val="0"/>
        <w:spacing w:before="134" w:after="0" w:line="240" w:lineRule="auto"/>
        <w:ind w:left="872" w:right="-46" w:hanging="359"/>
        <w:contextualSpacing w:val="0"/>
        <w:rPr>
          <w:color w:val="0070C0"/>
        </w:rPr>
      </w:pPr>
      <w:r w:rsidRPr="00E5705C">
        <w:rPr>
          <w:color w:val="0070C0"/>
          <w:sz w:val="22"/>
        </w:rPr>
        <w:t>Meningkatkan</w:t>
      </w:r>
      <w:r w:rsidRPr="00E5705C">
        <w:rPr>
          <w:color w:val="0070C0"/>
          <w:spacing w:val="-10"/>
          <w:sz w:val="22"/>
        </w:rPr>
        <w:t xml:space="preserve"> </w:t>
      </w:r>
      <w:r w:rsidRPr="00E5705C">
        <w:rPr>
          <w:color w:val="0070C0"/>
          <w:sz w:val="22"/>
        </w:rPr>
        <w:t>upaya</w:t>
      </w:r>
      <w:r w:rsidRPr="00E5705C">
        <w:rPr>
          <w:color w:val="0070C0"/>
          <w:spacing w:val="-12"/>
          <w:sz w:val="22"/>
        </w:rPr>
        <w:t xml:space="preserve"> </w:t>
      </w:r>
      <w:r w:rsidRPr="00E5705C">
        <w:rPr>
          <w:color w:val="0070C0"/>
          <w:sz w:val="22"/>
        </w:rPr>
        <w:t>pengendalian</w:t>
      </w:r>
      <w:r w:rsidRPr="00E5705C">
        <w:rPr>
          <w:color w:val="0070C0"/>
          <w:spacing w:val="-13"/>
          <w:sz w:val="22"/>
        </w:rPr>
        <w:t xml:space="preserve"> </w:t>
      </w:r>
      <w:r w:rsidRPr="00E5705C">
        <w:rPr>
          <w:color w:val="0070C0"/>
          <w:sz w:val="22"/>
        </w:rPr>
        <w:t>faktor</w:t>
      </w:r>
      <w:r w:rsidRPr="00E5705C">
        <w:rPr>
          <w:color w:val="0070C0"/>
          <w:spacing w:val="-13"/>
          <w:sz w:val="22"/>
        </w:rPr>
        <w:t xml:space="preserve"> </w:t>
      </w:r>
      <w:r w:rsidRPr="00E5705C">
        <w:rPr>
          <w:color w:val="0070C0"/>
          <w:sz w:val="22"/>
        </w:rPr>
        <w:t xml:space="preserve">risiko </w:t>
      </w:r>
      <w:r w:rsidRPr="00E5705C">
        <w:rPr>
          <w:color w:val="0070C0"/>
          <w:spacing w:val="-2"/>
          <w:sz w:val="22"/>
        </w:rPr>
        <w:t>lingkungan</w:t>
      </w:r>
    </w:p>
    <w:p w14:paraId="29D83E85" w14:textId="77777777" w:rsidR="00D03843" w:rsidRPr="00E5705C" w:rsidRDefault="00D03843" w:rsidP="00DC3D2F">
      <w:pPr>
        <w:pStyle w:val="ListParagraph"/>
        <w:widowControl w:val="0"/>
        <w:numPr>
          <w:ilvl w:val="0"/>
          <w:numId w:val="39"/>
        </w:numPr>
        <w:tabs>
          <w:tab w:val="left" w:pos="1153"/>
        </w:tabs>
        <w:autoSpaceDE w:val="0"/>
        <w:autoSpaceDN w:val="0"/>
        <w:spacing w:before="128" w:after="0" w:line="240" w:lineRule="auto"/>
        <w:ind w:left="872" w:right="-46" w:hanging="359"/>
        <w:contextualSpacing w:val="0"/>
        <w:rPr>
          <w:color w:val="0070C0"/>
        </w:rPr>
      </w:pPr>
      <w:r w:rsidRPr="00E5705C">
        <w:rPr>
          <w:color w:val="0070C0"/>
          <w:sz w:val="22"/>
        </w:rPr>
        <w:t>Mengadakan</w:t>
      </w:r>
      <w:r w:rsidRPr="00E5705C">
        <w:rPr>
          <w:color w:val="0070C0"/>
          <w:spacing w:val="-15"/>
          <w:sz w:val="22"/>
        </w:rPr>
        <w:t xml:space="preserve"> </w:t>
      </w:r>
      <w:r w:rsidRPr="00E5705C">
        <w:rPr>
          <w:color w:val="0070C0"/>
          <w:sz w:val="22"/>
        </w:rPr>
        <w:t>koordinasi,</w:t>
      </w:r>
      <w:r w:rsidRPr="00E5705C">
        <w:rPr>
          <w:color w:val="0070C0"/>
          <w:spacing w:val="-12"/>
          <w:sz w:val="22"/>
        </w:rPr>
        <w:t xml:space="preserve"> </w:t>
      </w:r>
      <w:r w:rsidRPr="00E5705C">
        <w:rPr>
          <w:color w:val="0070C0"/>
          <w:sz w:val="22"/>
        </w:rPr>
        <w:t>kemitraan,</w:t>
      </w:r>
      <w:r w:rsidRPr="00E5705C">
        <w:rPr>
          <w:color w:val="0070C0"/>
          <w:spacing w:val="-13"/>
          <w:sz w:val="22"/>
        </w:rPr>
        <w:t xml:space="preserve"> </w:t>
      </w:r>
      <w:r w:rsidRPr="00E5705C">
        <w:rPr>
          <w:color w:val="0070C0"/>
          <w:sz w:val="22"/>
        </w:rPr>
        <w:t>dan</w:t>
      </w:r>
      <w:r w:rsidRPr="00E5705C">
        <w:rPr>
          <w:color w:val="0070C0"/>
          <w:spacing w:val="-13"/>
          <w:sz w:val="22"/>
        </w:rPr>
        <w:t xml:space="preserve"> </w:t>
      </w:r>
      <w:r w:rsidRPr="00E5705C">
        <w:rPr>
          <w:color w:val="0070C0"/>
          <w:sz w:val="22"/>
        </w:rPr>
        <w:t>jejaring</w:t>
      </w:r>
      <w:r w:rsidRPr="00E5705C">
        <w:rPr>
          <w:color w:val="0070C0"/>
          <w:spacing w:val="-12"/>
          <w:sz w:val="22"/>
        </w:rPr>
        <w:t xml:space="preserve"> </w:t>
      </w:r>
      <w:r w:rsidRPr="00E5705C">
        <w:rPr>
          <w:color w:val="0070C0"/>
          <w:sz w:val="22"/>
        </w:rPr>
        <w:t>kerja,</w:t>
      </w:r>
      <w:r w:rsidRPr="00E5705C">
        <w:rPr>
          <w:color w:val="0070C0"/>
          <w:spacing w:val="-10"/>
          <w:sz w:val="22"/>
        </w:rPr>
        <w:t xml:space="preserve"> </w:t>
      </w:r>
      <w:r w:rsidRPr="00E5705C">
        <w:rPr>
          <w:color w:val="0070C0"/>
          <w:sz w:val="22"/>
        </w:rPr>
        <w:t>kajian</w:t>
      </w:r>
      <w:r w:rsidRPr="00E5705C">
        <w:rPr>
          <w:color w:val="0070C0"/>
          <w:spacing w:val="-16"/>
          <w:sz w:val="22"/>
        </w:rPr>
        <w:t xml:space="preserve"> </w:t>
      </w:r>
      <w:r w:rsidRPr="00E5705C">
        <w:rPr>
          <w:color w:val="0070C0"/>
          <w:sz w:val="22"/>
        </w:rPr>
        <w:t>dan</w:t>
      </w:r>
      <w:r w:rsidRPr="00E5705C">
        <w:rPr>
          <w:color w:val="0070C0"/>
          <w:spacing w:val="-12"/>
          <w:sz w:val="22"/>
        </w:rPr>
        <w:t xml:space="preserve"> </w:t>
      </w:r>
      <w:r w:rsidRPr="00E5705C">
        <w:rPr>
          <w:color w:val="0070C0"/>
          <w:sz w:val="22"/>
        </w:rPr>
        <w:t>pengembangan</w:t>
      </w:r>
      <w:r w:rsidRPr="00E5705C">
        <w:rPr>
          <w:color w:val="0070C0"/>
          <w:spacing w:val="-8"/>
          <w:sz w:val="22"/>
        </w:rPr>
        <w:t xml:space="preserve"> </w:t>
      </w:r>
      <w:r w:rsidRPr="00E5705C">
        <w:rPr>
          <w:color w:val="0070C0"/>
          <w:spacing w:val="-2"/>
          <w:sz w:val="22"/>
        </w:rPr>
        <w:t>teknologi</w:t>
      </w:r>
    </w:p>
    <w:p w14:paraId="64B8EF9C" w14:textId="77777777" w:rsidR="00830CD7" w:rsidRPr="002462D7" w:rsidRDefault="00830CD7" w:rsidP="00DC3D2F">
      <w:pPr>
        <w:spacing w:line="276" w:lineRule="auto"/>
        <w:ind w:left="450" w:right="-46"/>
        <w:jc w:val="both"/>
        <w:rPr>
          <w:rFonts w:ascii="Arial" w:eastAsia="Arial" w:hAnsi="Arial" w:cs="Arial"/>
          <w:color w:val="EE0000"/>
          <w:sz w:val="22"/>
          <w:szCs w:val="22"/>
        </w:rPr>
      </w:pPr>
    </w:p>
    <w:p w14:paraId="320599B8" w14:textId="77777777" w:rsidR="00046386" w:rsidRDefault="00000000" w:rsidP="00DC3D2F">
      <w:pPr>
        <w:numPr>
          <w:ilvl w:val="1"/>
          <w:numId w:val="10"/>
        </w:numPr>
        <w:pBdr>
          <w:top w:val="nil"/>
          <w:left w:val="nil"/>
          <w:bottom w:val="nil"/>
          <w:right w:val="nil"/>
          <w:between w:val="nil"/>
        </w:pBdr>
        <w:tabs>
          <w:tab w:val="left" w:pos="450"/>
        </w:tabs>
        <w:spacing w:after="0" w:line="276" w:lineRule="auto"/>
        <w:ind w:right="-46"/>
        <w:jc w:val="both"/>
        <w:rPr>
          <w:rFonts w:ascii="Arial" w:eastAsia="Arial" w:hAnsi="Arial" w:cs="Arial"/>
          <w:b/>
          <w:bCs/>
          <w:color w:val="000000"/>
          <w:sz w:val="22"/>
          <w:szCs w:val="22"/>
        </w:rPr>
      </w:pPr>
      <w:r w:rsidRPr="00046386">
        <w:rPr>
          <w:rFonts w:ascii="Arial" w:eastAsia="Arial" w:hAnsi="Arial" w:cs="Arial"/>
          <w:b/>
          <w:bCs/>
          <w:color w:val="000000"/>
          <w:sz w:val="22"/>
          <w:szCs w:val="22"/>
        </w:rPr>
        <w:t xml:space="preserve">Tantangan dan Potensi </w:t>
      </w:r>
    </w:p>
    <w:p w14:paraId="0D6ACEB6" w14:textId="77777777" w:rsidR="00046386" w:rsidRDefault="00000000" w:rsidP="00DC3D2F">
      <w:pPr>
        <w:pBdr>
          <w:top w:val="nil"/>
          <w:left w:val="nil"/>
          <w:bottom w:val="nil"/>
          <w:right w:val="nil"/>
          <w:between w:val="nil"/>
        </w:pBdr>
        <w:tabs>
          <w:tab w:val="left" w:pos="450"/>
        </w:tabs>
        <w:spacing w:after="0" w:line="276" w:lineRule="auto"/>
        <w:ind w:left="450" w:right="95"/>
        <w:jc w:val="both"/>
        <w:rPr>
          <w:rFonts w:ascii="Arial" w:eastAsia="Arial" w:hAnsi="Arial" w:cs="Arial"/>
          <w:sz w:val="22"/>
          <w:szCs w:val="22"/>
        </w:rPr>
      </w:pPr>
      <w:r w:rsidRPr="00046386">
        <w:rPr>
          <w:rFonts w:ascii="Arial" w:eastAsia="Arial" w:hAnsi="Arial" w:cs="Arial"/>
          <w:sz w:val="22"/>
          <w:szCs w:val="22"/>
        </w:rPr>
        <w:t>Indonesia</w:t>
      </w:r>
      <w:r w:rsidR="00046386" w:rsidRPr="00046386">
        <w:rPr>
          <w:rFonts w:ascii="Arial" w:eastAsia="Arial" w:hAnsi="Arial" w:cs="Arial"/>
          <w:sz w:val="22"/>
          <w:szCs w:val="22"/>
        </w:rPr>
        <w:t xml:space="preserve"> merupakan</w:t>
      </w:r>
      <w:r w:rsidRPr="00046386">
        <w:rPr>
          <w:rFonts w:ascii="Arial" w:eastAsia="Arial" w:hAnsi="Arial" w:cs="Arial"/>
          <w:sz w:val="22"/>
          <w:szCs w:val="22"/>
        </w:rPr>
        <w:t xml:space="preserve"> negara kepulauan </w:t>
      </w:r>
      <w:r w:rsidR="00046386" w:rsidRPr="00046386">
        <w:rPr>
          <w:rFonts w:ascii="Arial" w:eastAsia="Arial" w:hAnsi="Arial" w:cs="Arial"/>
          <w:sz w:val="22"/>
          <w:szCs w:val="22"/>
        </w:rPr>
        <w:t xml:space="preserve">dengan </w:t>
      </w:r>
      <w:r w:rsidRPr="00046386">
        <w:rPr>
          <w:rFonts w:ascii="Arial" w:eastAsia="Arial" w:hAnsi="Arial" w:cs="Arial"/>
          <w:sz w:val="22"/>
          <w:szCs w:val="22"/>
        </w:rPr>
        <w:t xml:space="preserve">17.504 pulau memiliki posisi sangat strategis jalur lalu-lintas </w:t>
      </w:r>
      <w:r w:rsidR="00046386" w:rsidRPr="00046386">
        <w:rPr>
          <w:rFonts w:ascii="Arial" w:eastAsia="Arial" w:hAnsi="Arial" w:cs="Arial"/>
          <w:sz w:val="22"/>
          <w:szCs w:val="22"/>
        </w:rPr>
        <w:t>dan</w:t>
      </w:r>
      <w:r w:rsidRPr="00046386">
        <w:rPr>
          <w:rFonts w:ascii="Arial" w:eastAsia="Arial" w:hAnsi="Arial" w:cs="Arial"/>
          <w:sz w:val="22"/>
          <w:szCs w:val="22"/>
        </w:rPr>
        <w:t xml:space="preserve"> perdagangan Internasional</w:t>
      </w:r>
      <w:r w:rsidR="00046386" w:rsidRPr="00046386">
        <w:rPr>
          <w:rFonts w:ascii="Arial" w:eastAsia="Arial" w:hAnsi="Arial" w:cs="Arial"/>
          <w:sz w:val="22"/>
          <w:szCs w:val="22"/>
        </w:rPr>
        <w:t xml:space="preserve">, </w:t>
      </w:r>
      <w:r w:rsidRPr="00046386">
        <w:rPr>
          <w:rFonts w:ascii="Arial" w:eastAsia="Arial" w:hAnsi="Arial" w:cs="Arial"/>
          <w:sz w:val="22"/>
          <w:szCs w:val="22"/>
        </w:rPr>
        <w:t xml:space="preserve">banyak pintu masuk negara ke wilayah Indonesia. Hal ini menjadi peluang, tetapi juga faktor risiko penyebaran penyakit </w:t>
      </w:r>
      <w:r w:rsidR="00046386" w:rsidRPr="00046386">
        <w:rPr>
          <w:rFonts w:ascii="Arial" w:eastAsia="Arial" w:hAnsi="Arial" w:cs="Arial"/>
          <w:sz w:val="22"/>
          <w:szCs w:val="22"/>
        </w:rPr>
        <w:t>dan</w:t>
      </w:r>
      <w:r w:rsidRPr="00046386">
        <w:rPr>
          <w:rFonts w:ascii="Arial" w:eastAsia="Arial" w:hAnsi="Arial" w:cs="Arial"/>
          <w:sz w:val="22"/>
          <w:szCs w:val="22"/>
        </w:rPr>
        <w:t xml:space="preserve"> gangguan kesehatan antar negara.</w:t>
      </w:r>
      <w:r w:rsidR="00046386" w:rsidRPr="00046386">
        <w:rPr>
          <w:rFonts w:ascii="Arial" w:eastAsia="Arial" w:hAnsi="Arial" w:cs="Arial"/>
          <w:color w:val="000000"/>
          <w:sz w:val="22"/>
          <w:szCs w:val="22"/>
        </w:rPr>
        <w:t xml:space="preserve"> </w:t>
      </w:r>
      <w:r w:rsidRPr="00046386">
        <w:rPr>
          <w:rFonts w:ascii="Arial" w:eastAsia="Arial" w:hAnsi="Arial" w:cs="Arial"/>
          <w:sz w:val="22"/>
          <w:szCs w:val="22"/>
        </w:rPr>
        <w:t>Globalisasi teknologi transportasi dan era perdagangan bebas meningkatkan ancaman emerging diseases, re-emerging infectious diseases, maupun penyakit dan faktor risiko kesehatan bersumber dari agen biologi, kimia, nuklir, dan pangan</w:t>
      </w:r>
      <w:r w:rsidR="00046386">
        <w:rPr>
          <w:rFonts w:ascii="Arial" w:eastAsia="Arial" w:hAnsi="Arial" w:cs="Arial"/>
          <w:sz w:val="22"/>
          <w:szCs w:val="22"/>
        </w:rPr>
        <w:t xml:space="preserve">. </w:t>
      </w:r>
      <w:r w:rsidRPr="00046386">
        <w:rPr>
          <w:rFonts w:ascii="Arial" w:eastAsia="Arial" w:hAnsi="Arial" w:cs="Arial"/>
          <w:sz w:val="22"/>
          <w:szCs w:val="22"/>
        </w:rPr>
        <w:t xml:space="preserve">Meningkatnya ketegangan global yang mengancam situasi keamanan dunia saat ini menjadi ancaman global.  </w:t>
      </w:r>
    </w:p>
    <w:p w14:paraId="7E5F9711" w14:textId="77777777" w:rsidR="00046386" w:rsidRDefault="00046386" w:rsidP="00DC3D2F">
      <w:pPr>
        <w:pBdr>
          <w:top w:val="nil"/>
          <w:left w:val="nil"/>
          <w:bottom w:val="nil"/>
          <w:right w:val="nil"/>
          <w:between w:val="nil"/>
        </w:pBdr>
        <w:tabs>
          <w:tab w:val="left" w:pos="450"/>
        </w:tabs>
        <w:spacing w:after="0" w:line="276" w:lineRule="auto"/>
        <w:ind w:left="450" w:right="95"/>
        <w:jc w:val="both"/>
        <w:rPr>
          <w:rFonts w:ascii="Arial" w:eastAsia="Arial" w:hAnsi="Arial" w:cs="Arial"/>
          <w:sz w:val="22"/>
          <w:szCs w:val="22"/>
        </w:rPr>
      </w:pPr>
    </w:p>
    <w:p w14:paraId="145A092F" w14:textId="25683BBF" w:rsidR="00046386" w:rsidRDefault="00000000" w:rsidP="00DC3D2F">
      <w:pPr>
        <w:pBdr>
          <w:top w:val="nil"/>
          <w:left w:val="nil"/>
          <w:bottom w:val="nil"/>
          <w:right w:val="nil"/>
          <w:between w:val="nil"/>
        </w:pBdr>
        <w:tabs>
          <w:tab w:val="left" w:pos="450"/>
        </w:tabs>
        <w:spacing w:after="0" w:line="276" w:lineRule="auto"/>
        <w:ind w:left="450" w:right="95"/>
        <w:jc w:val="both"/>
        <w:rPr>
          <w:rFonts w:ascii="Arial" w:eastAsia="Arial" w:hAnsi="Arial" w:cs="Arial"/>
          <w:sz w:val="22"/>
          <w:szCs w:val="22"/>
        </w:rPr>
      </w:pPr>
      <w:r w:rsidRPr="00046386">
        <w:rPr>
          <w:rFonts w:ascii="Arial" w:eastAsia="Arial" w:hAnsi="Arial" w:cs="Arial"/>
          <w:b/>
          <w:bCs/>
          <w:sz w:val="22"/>
          <w:szCs w:val="22"/>
        </w:rPr>
        <w:t>Tantangan dan ancaman Nubika (Nuklir, Biologi, dan Kimia) di pintu masuk negara</w:t>
      </w:r>
      <w:r w:rsidRPr="00046386">
        <w:rPr>
          <w:rFonts w:ascii="Arial" w:eastAsia="Arial" w:hAnsi="Arial" w:cs="Arial"/>
          <w:sz w:val="22"/>
          <w:szCs w:val="22"/>
        </w:rPr>
        <w:t xml:space="preserve"> merupakan isu serius yang perlu diantisipasi</w:t>
      </w:r>
      <w:r w:rsidR="00046386" w:rsidRPr="00046386">
        <w:rPr>
          <w:rFonts w:ascii="Arial" w:eastAsia="Arial" w:hAnsi="Arial" w:cs="Arial"/>
          <w:sz w:val="22"/>
          <w:szCs w:val="22"/>
        </w:rPr>
        <w:t xml:space="preserve">. </w:t>
      </w:r>
      <w:r w:rsidR="00046386">
        <w:rPr>
          <w:rFonts w:ascii="Arial" w:eastAsia="Arial" w:hAnsi="Arial" w:cs="Arial"/>
          <w:sz w:val="22"/>
          <w:szCs w:val="22"/>
        </w:rPr>
        <w:t>R</w:t>
      </w:r>
      <w:r w:rsidRPr="00046386">
        <w:rPr>
          <w:rFonts w:ascii="Arial" w:eastAsia="Arial" w:hAnsi="Arial" w:cs="Arial"/>
          <w:sz w:val="22"/>
          <w:szCs w:val="22"/>
        </w:rPr>
        <w:t>adiasi nuklir dapat menyebabkan kerusakan parah pada infrastruktur dan masyarakat. Penting untuk meningkatkan keamanan dan pengawasan di pintu masuk negara untuk mencegah masuknya bahan nuklir berbahaya.</w:t>
      </w:r>
      <w:r w:rsidR="00046386" w:rsidRPr="00046386">
        <w:rPr>
          <w:rFonts w:ascii="Arial" w:eastAsia="Arial" w:hAnsi="Arial" w:cs="Arial"/>
          <w:sz w:val="22"/>
          <w:szCs w:val="22"/>
        </w:rPr>
        <w:t xml:space="preserve"> </w:t>
      </w:r>
      <w:r w:rsidRPr="00046386">
        <w:rPr>
          <w:rFonts w:ascii="Arial" w:eastAsia="Arial" w:hAnsi="Arial" w:cs="Arial"/>
          <w:sz w:val="22"/>
          <w:szCs w:val="22"/>
        </w:rPr>
        <w:t xml:space="preserve">Penyebaran penyakit menular seperti SARS, MERS, dan flu burung </w:t>
      </w:r>
      <w:r w:rsidRPr="00046386">
        <w:rPr>
          <w:rFonts w:ascii="Arial" w:eastAsia="Arial" w:hAnsi="Arial" w:cs="Arial"/>
          <w:sz w:val="22"/>
          <w:szCs w:val="22"/>
        </w:rPr>
        <w:lastRenderedPageBreak/>
        <w:t>dapat terjadi melalui pintu masuk negara. Oleh karena itu, perlu dilakukan pemeriksaan kesehatan yang ketat terhadap orang dan barang yang masuk ke negara.</w:t>
      </w:r>
      <w:r w:rsidR="00046386" w:rsidRPr="00046386">
        <w:rPr>
          <w:rFonts w:ascii="Arial" w:eastAsia="Arial" w:hAnsi="Arial" w:cs="Arial"/>
          <w:sz w:val="22"/>
          <w:szCs w:val="22"/>
        </w:rPr>
        <w:t xml:space="preserve"> </w:t>
      </w:r>
      <w:r w:rsidRPr="00046386">
        <w:rPr>
          <w:rFonts w:ascii="Arial" w:eastAsia="Arial" w:hAnsi="Arial" w:cs="Arial"/>
          <w:sz w:val="22"/>
          <w:szCs w:val="22"/>
        </w:rPr>
        <w:t>Bahan kimia berbahaya dapat digunakan sebagai senjata atau masuk ke negara melalui perdagangan ilegal. Penting untuk meningkatkan pengawasan dan kontrol terhadap impor bahan kimia.</w:t>
      </w:r>
      <w:r w:rsidR="00046386" w:rsidRPr="00046386">
        <w:rPr>
          <w:rFonts w:ascii="Arial" w:eastAsia="Arial" w:hAnsi="Arial" w:cs="Arial"/>
          <w:sz w:val="22"/>
          <w:szCs w:val="22"/>
        </w:rPr>
        <w:t xml:space="preserve"> </w:t>
      </w:r>
      <w:r w:rsidRPr="00046386">
        <w:rPr>
          <w:rFonts w:ascii="Arial" w:eastAsia="Arial" w:hAnsi="Arial" w:cs="Arial"/>
          <w:sz w:val="22"/>
          <w:szCs w:val="22"/>
        </w:rPr>
        <w:t>Salah satu tugas Kemenkes yang diamanatkan dalam inpres nomor 4 tahun 2019 tentang Peningkatan kemampuan dalam mencegah, mendeteksi dan merespon wabah penyakit, pandemi global dan kedaruratan nuklir, biologi dan kimia yaitu meningkatkan kemampuan dalam mencegah, mendeteksi, dan merespons wabah penyakit, pandemi global, dan kedaruratan nuklir, biologi, dan kimia, meningkatkan koordinasi teknis pelaksanaan International Health Regulations (IHR) 2005 dengan pendekatan multisektor</w:t>
      </w:r>
      <w:r w:rsidR="00046386">
        <w:rPr>
          <w:rFonts w:ascii="Arial" w:eastAsia="Arial" w:hAnsi="Arial" w:cs="Arial"/>
          <w:sz w:val="22"/>
          <w:szCs w:val="22"/>
        </w:rPr>
        <w:t>.</w:t>
      </w:r>
    </w:p>
    <w:p w14:paraId="0A568435" w14:textId="77777777" w:rsidR="00046386" w:rsidRDefault="00046386" w:rsidP="00DC3D2F">
      <w:pPr>
        <w:pBdr>
          <w:top w:val="nil"/>
          <w:left w:val="nil"/>
          <w:bottom w:val="nil"/>
          <w:right w:val="nil"/>
          <w:between w:val="nil"/>
        </w:pBdr>
        <w:tabs>
          <w:tab w:val="left" w:pos="450"/>
        </w:tabs>
        <w:spacing w:after="0" w:line="276" w:lineRule="auto"/>
        <w:ind w:left="450" w:right="95"/>
        <w:jc w:val="both"/>
        <w:rPr>
          <w:rFonts w:ascii="Arial" w:eastAsia="Arial" w:hAnsi="Arial" w:cs="Arial"/>
          <w:sz w:val="22"/>
          <w:szCs w:val="22"/>
        </w:rPr>
      </w:pPr>
    </w:p>
    <w:p w14:paraId="6F715037" w14:textId="77777777" w:rsidR="00046386" w:rsidRDefault="00000000" w:rsidP="00DC3D2F">
      <w:pPr>
        <w:pBdr>
          <w:top w:val="nil"/>
          <w:left w:val="nil"/>
          <w:bottom w:val="nil"/>
          <w:right w:val="nil"/>
          <w:between w:val="nil"/>
        </w:pBdr>
        <w:tabs>
          <w:tab w:val="left" w:pos="450"/>
        </w:tabs>
        <w:spacing w:after="0" w:line="276" w:lineRule="auto"/>
        <w:ind w:left="450" w:right="95"/>
        <w:jc w:val="both"/>
        <w:rPr>
          <w:rFonts w:ascii="Arial" w:eastAsia="Arial" w:hAnsi="Arial" w:cs="Arial"/>
          <w:sz w:val="22"/>
          <w:szCs w:val="22"/>
        </w:rPr>
      </w:pPr>
      <w:r w:rsidRPr="00046386">
        <w:rPr>
          <w:rFonts w:ascii="Arial" w:eastAsia="Arial" w:hAnsi="Arial" w:cs="Arial"/>
          <w:b/>
          <w:sz w:val="22"/>
          <w:szCs w:val="22"/>
        </w:rPr>
        <w:t xml:space="preserve">Komitmen Indonesia melaksanakan IHR </w:t>
      </w:r>
      <w:r w:rsidRPr="00046386">
        <w:rPr>
          <w:rFonts w:ascii="Arial" w:eastAsia="Arial" w:hAnsi="Arial" w:cs="Arial"/>
          <w:sz w:val="22"/>
          <w:szCs w:val="22"/>
        </w:rPr>
        <w:t>dalam peningkatan kapasitas inti deteksi, pencegahan dan respon penyakit berpotensi KLB/wabah</w:t>
      </w:r>
    </w:p>
    <w:p w14:paraId="6E5551DB" w14:textId="77777777" w:rsidR="00046386" w:rsidRDefault="00046386" w:rsidP="00DC3D2F">
      <w:pPr>
        <w:pBdr>
          <w:top w:val="nil"/>
          <w:left w:val="nil"/>
          <w:bottom w:val="nil"/>
          <w:right w:val="nil"/>
          <w:between w:val="nil"/>
        </w:pBdr>
        <w:tabs>
          <w:tab w:val="left" w:pos="450"/>
        </w:tabs>
        <w:spacing w:after="0" w:line="276" w:lineRule="auto"/>
        <w:ind w:left="450" w:right="95"/>
        <w:jc w:val="both"/>
        <w:rPr>
          <w:rFonts w:ascii="Arial" w:eastAsia="Arial" w:hAnsi="Arial" w:cs="Arial"/>
          <w:b/>
          <w:sz w:val="22"/>
          <w:szCs w:val="22"/>
        </w:rPr>
      </w:pPr>
    </w:p>
    <w:p w14:paraId="40C3DA58" w14:textId="77777777" w:rsidR="00046386" w:rsidRDefault="00000000" w:rsidP="00DC3D2F">
      <w:pPr>
        <w:pBdr>
          <w:top w:val="nil"/>
          <w:left w:val="nil"/>
          <w:bottom w:val="nil"/>
          <w:right w:val="nil"/>
          <w:between w:val="nil"/>
        </w:pBdr>
        <w:tabs>
          <w:tab w:val="left" w:pos="450"/>
        </w:tabs>
        <w:spacing w:after="0" w:line="276" w:lineRule="auto"/>
        <w:ind w:left="450" w:right="95"/>
        <w:jc w:val="both"/>
        <w:rPr>
          <w:rFonts w:ascii="Arial" w:eastAsia="Arial" w:hAnsi="Arial" w:cs="Arial"/>
          <w:sz w:val="22"/>
          <w:szCs w:val="22"/>
        </w:rPr>
      </w:pPr>
      <w:r w:rsidRPr="00046386">
        <w:rPr>
          <w:rFonts w:ascii="Arial" w:eastAsia="Arial" w:hAnsi="Arial" w:cs="Arial"/>
          <w:b/>
          <w:sz w:val="22"/>
          <w:szCs w:val="22"/>
        </w:rPr>
        <w:t>Kerja sama dan jejaring surveilans, deteksi, dan respon KLB/ wabah lintas negara di kawasan ASEAN dan Pasifik Barat.</w:t>
      </w:r>
      <w:r w:rsidRPr="00046386">
        <w:rPr>
          <w:rFonts w:ascii="Arial" w:eastAsia="Arial" w:hAnsi="Arial" w:cs="Arial"/>
          <w:sz w:val="22"/>
          <w:szCs w:val="22"/>
        </w:rPr>
        <w:t xml:space="preserve"> </w:t>
      </w:r>
      <w:r w:rsidR="00046386">
        <w:rPr>
          <w:rFonts w:ascii="Arial" w:eastAsia="Arial" w:hAnsi="Arial" w:cs="Arial"/>
          <w:sz w:val="22"/>
          <w:szCs w:val="22"/>
        </w:rPr>
        <w:t>Perpindahan</w:t>
      </w:r>
      <w:r w:rsidRPr="00046386">
        <w:rPr>
          <w:rFonts w:ascii="Arial" w:eastAsia="Arial" w:hAnsi="Arial" w:cs="Arial"/>
          <w:sz w:val="22"/>
          <w:szCs w:val="22"/>
        </w:rPr>
        <w:t xml:space="preserve"> keanggotaan Indonesia ke WHO Regional Pasifik Barat (WPRO) dan pembentukan </w:t>
      </w:r>
      <w:r w:rsidRPr="00046386">
        <w:rPr>
          <w:rFonts w:ascii="Arial" w:eastAsia="Arial" w:hAnsi="Arial" w:cs="Arial"/>
          <w:i/>
          <w:sz w:val="22"/>
          <w:szCs w:val="22"/>
        </w:rPr>
        <w:t xml:space="preserve">ASEAN Centre for Public Health Emergencies and Emerging Diseases </w:t>
      </w:r>
      <w:r w:rsidRPr="00046386">
        <w:rPr>
          <w:rFonts w:ascii="Arial" w:eastAsia="Arial" w:hAnsi="Arial" w:cs="Arial"/>
          <w:sz w:val="22"/>
          <w:szCs w:val="22"/>
        </w:rPr>
        <w:t xml:space="preserve">(ACPHEED) di mana Indonesia menjadi </w:t>
      </w:r>
      <w:r w:rsidRPr="00046386">
        <w:rPr>
          <w:rFonts w:ascii="Arial" w:eastAsia="Arial" w:hAnsi="Arial" w:cs="Arial"/>
          <w:i/>
          <w:sz w:val="22"/>
          <w:szCs w:val="22"/>
        </w:rPr>
        <w:t xml:space="preserve">host country </w:t>
      </w:r>
      <w:r w:rsidRPr="00046386">
        <w:rPr>
          <w:rFonts w:ascii="Arial" w:eastAsia="Arial" w:hAnsi="Arial" w:cs="Arial"/>
          <w:sz w:val="22"/>
          <w:szCs w:val="22"/>
        </w:rPr>
        <w:t xml:space="preserve">untuk fungsi </w:t>
      </w:r>
      <w:r w:rsidRPr="00046386">
        <w:rPr>
          <w:rFonts w:ascii="Arial" w:eastAsia="Arial" w:hAnsi="Arial" w:cs="Arial"/>
          <w:i/>
          <w:sz w:val="22"/>
          <w:szCs w:val="22"/>
        </w:rPr>
        <w:t xml:space="preserve">Detection and Risk Assessment </w:t>
      </w:r>
      <w:r w:rsidRPr="00046386">
        <w:rPr>
          <w:rFonts w:ascii="Arial" w:eastAsia="Arial" w:hAnsi="Arial" w:cs="Arial"/>
          <w:sz w:val="22"/>
          <w:szCs w:val="22"/>
        </w:rPr>
        <w:t xml:space="preserve">menjadi tantangan sekaligus potensi bagi kepemimpinan Indonesia berkontribusi aktif dan mendorong mekanisme </w:t>
      </w:r>
      <w:r w:rsidRPr="00046386">
        <w:rPr>
          <w:rFonts w:ascii="Arial" w:eastAsia="Arial" w:hAnsi="Arial" w:cs="Arial"/>
          <w:i/>
          <w:sz w:val="22"/>
          <w:szCs w:val="22"/>
        </w:rPr>
        <w:t xml:space="preserve">data sharing </w:t>
      </w:r>
      <w:r w:rsidRPr="00046386">
        <w:rPr>
          <w:rFonts w:ascii="Arial" w:eastAsia="Arial" w:hAnsi="Arial" w:cs="Arial"/>
          <w:sz w:val="22"/>
          <w:szCs w:val="22"/>
        </w:rPr>
        <w:t>surveilans antar negara kawasan ASEAN dan Pasifik Barat untuk penguatan surveilans, deteksi, dan respon bersama penanggulangan penyakit berpotensi KLB/ wabah yang dapat menyebar lintas negara di kawasan ASEAN dan Pasifik Barat.</w:t>
      </w:r>
    </w:p>
    <w:p w14:paraId="66C0DC1D" w14:textId="77777777" w:rsidR="00046386" w:rsidRDefault="00046386" w:rsidP="00DC3D2F">
      <w:pPr>
        <w:pBdr>
          <w:top w:val="nil"/>
          <w:left w:val="nil"/>
          <w:bottom w:val="nil"/>
          <w:right w:val="nil"/>
          <w:between w:val="nil"/>
        </w:pBdr>
        <w:tabs>
          <w:tab w:val="left" w:pos="450"/>
        </w:tabs>
        <w:spacing w:after="0" w:line="276" w:lineRule="auto"/>
        <w:ind w:left="450" w:right="95"/>
        <w:jc w:val="both"/>
        <w:rPr>
          <w:rFonts w:ascii="Arial" w:eastAsia="Arial Unicode MS" w:hAnsi="Arial" w:cs="Arial"/>
          <w:sz w:val="22"/>
          <w:szCs w:val="22"/>
        </w:rPr>
      </w:pPr>
    </w:p>
    <w:p w14:paraId="7E591220" w14:textId="4E6EA2EA" w:rsidR="00E76D58" w:rsidRDefault="00000000" w:rsidP="00DC3D2F">
      <w:pPr>
        <w:pBdr>
          <w:top w:val="nil"/>
          <w:left w:val="nil"/>
          <w:bottom w:val="nil"/>
          <w:right w:val="nil"/>
          <w:between w:val="nil"/>
        </w:pBdr>
        <w:tabs>
          <w:tab w:val="left" w:pos="450"/>
        </w:tabs>
        <w:spacing w:after="0" w:line="276" w:lineRule="auto"/>
        <w:ind w:left="450" w:right="95"/>
        <w:jc w:val="both"/>
        <w:rPr>
          <w:rFonts w:ascii="Arial" w:eastAsia="Arial" w:hAnsi="Arial" w:cs="Arial"/>
          <w:sz w:val="22"/>
          <w:szCs w:val="22"/>
        </w:rPr>
      </w:pPr>
      <w:r w:rsidRPr="00046386">
        <w:rPr>
          <w:rFonts w:ascii="Arial" w:eastAsia="Arial Unicode MS" w:hAnsi="Arial" w:cs="Arial"/>
          <w:sz w:val="22"/>
          <w:szCs w:val="22"/>
        </w:rPr>
        <w:t xml:space="preserve">Upaya kewaspadaan dipintu masuk </w:t>
      </w:r>
      <w:r w:rsidR="00046386">
        <w:rPr>
          <w:rFonts w:ascii="Arial" w:eastAsia="Arial Unicode MS" w:hAnsi="Arial" w:cs="Arial"/>
          <w:sz w:val="22"/>
          <w:szCs w:val="22"/>
        </w:rPr>
        <w:t xml:space="preserve">masih menjadi tantangan antara lain </w:t>
      </w:r>
      <w:r w:rsidRPr="00046386">
        <w:rPr>
          <w:rFonts w:ascii="Arial" w:eastAsia="Arial Unicode MS" w:hAnsi="Arial" w:cs="Arial"/>
          <w:sz w:val="22"/>
          <w:szCs w:val="22"/>
        </w:rPr>
        <w:t>penguatan laboratorium surveilans dan jejaring, penguatan alat fungsional, logistik mumpuni penguatan alat deteksi dini seperti kapasitas laboratorium</w:t>
      </w:r>
      <w:r w:rsidR="00B132E8">
        <w:rPr>
          <w:rFonts w:ascii="Arial" w:eastAsia="Arial Unicode MS" w:hAnsi="Arial" w:cs="Arial"/>
          <w:sz w:val="22"/>
          <w:szCs w:val="22"/>
        </w:rPr>
        <w:t>, p</w:t>
      </w:r>
      <w:r w:rsidRPr="00046386">
        <w:rPr>
          <w:rFonts w:ascii="Arial" w:eastAsia="Arial" w:hAnsi="Arial" w:cs="Arial"/>
          <w:sz w:val="22"/>
          <w:szCs w:val="22"/>
        </w:rPr>
        <w:t>emulangan pekerja migran, pengawasan jenazah</w:t>
      </w:r>
      <w:r w:rsidR="00974F26">
        <w:rPr>
          <w:rFonts w:ascii="Arial" w:eastAsia="Arial" w:hAnsi="Arial" w:cs="Arial"/>
          <w:sz w:val="22"/>
          <w:szCs w:val="22"/>
        </w:rPr>
        <w:t xml:space="preserve"> di PLBN</w:t>
      </w:r>
      <w:r w:rsidR="00DC3D2F">
        <w:rPr>
          <w:rFonts w:ascii="Arial" w:eastAsia="Arial Unicode MS" w:hAnsi="Arial" w:cs="Arial"/>
          <w:sz w:val="22"/>
          <w:szCs w:val="22"/>
        </w:rPr>
        <w:t>, p</w:t>
      </w:r>
      <w:r w:rsidRPr="00046386">
        <w:rPr>
          <w:rFonts w:ascii="Arial" w:eastAsia="Arial" w:hAnsi="Arial" w:cs="Arial"/>
          <w:sz w:val="22"/>
          <w:szCs w:val="22"/>
        </w:rPr>
        <w:t xml:space="preserve">enindakan kekarantinaan, ijin operasional, SIP, ijin praktek </w:t>
      </w:r>
      <w:r w:rsidR="00974F26">
        <w:rPr>
          <w:rFonts w:ascii="Arial" w:eastAsia="Arial" w:hAnsi="Arial" w:cs="Arial"/>
          <w:sz w:val="22"/>
          <w:szCs w:val="22"/>
        </w:rPr>
        <w:t xml:space="preserve">tenaga medis dan tenaga kesehatan </w:t>
      </w:r>
      <w:r w:rsidRPr="00046386">
        <w:rPr>
          <w:rFonts w:ascii="Arial" w:eastAsia="Arial" w:hAnsi="Arial" w:cs="Arial"/>
          <w:sz w:val="22"/>
          <w:szCs w:val="22"/>
        </w:rPr>
        <w:t>untuk praktek di BKK</w:t>
      </w:r>
      <w:r w:rsidR="00DC3D2F">
        <w:rPr>
          <w:rFonts w:ascii="Arial" w:eastAsia="Arial" w:hAnsi="Arial" w:cs="Arial"/>
          <w:sz w:val="22"/>
          <w:szCs w:val="22"/>
        </w:rPr>
        <w:t>.</w:t>
      </w:r>
    </w:p>
    <w:p w14:paraId="30A7E846" w14:textId="77777777" w:rsidR="00DC3D2F" w:rsidRDefault="00DC3D2F" w:rsidP="00DC3D2F">
      <w:pPr>
        <w:pBdr>
          <w:top w:val="nil"/>
          <w:left w:val="nil"/>
          <w:bottom w:val="nil"/>
          <w:right w:val="nil"/>
          <w:between w:val="nil"/>
        </w:pBdr>
        <w:tabs>
          <w:tab w:val="left" w:pos="450"/>
        </w:tabs>
        <w:spacing w:after="0" w:line="276" w:lineRule="auto"/>
        <w:ind w:left="450" w:right="95"/>
        <w:jc w:val="both"/>
        <w:rPr>
          <w:rFonts w:ascii="Arial" w:eastAsia="Arial" w:hAnsi="Arial" w:cs="Arial"/>
          <w:sz w:val="22"/>
          <w:szCs w:val="22"/>
        </w:rPr>
      </w:pPr>
    </w:p>
    <w:p w14:paraId="3D5B3EC9" w14:textId="25B7A743" w:rsidR="005B359C" w:rsidRDefault="005B359C" w:rsidP="00DC3D2F">
      <w:pPr>
        <w:pBdr>
          <w:top w:val="nil"/>
          <w:left w:val="nil"/>
          <w:bottom w:val="nil"/>
          <w:right w:val="nil"/>
          <w:between w:val="nil"/>
        </w:pBdr>
        <w:tabs>
          <w:tab w:val="left" w:pos="450"/>
        </w:tabs>
        <w:spacing w:after="0" w:line="276" w:lineRule="auto"/>
        <w:ind w:left="450" w:right="95"/>
        <w:jc w:val="both"/>
        <w:rPr>
          <w:rFonts w:ascii="Arial" w:eastAsia="Arial" w:hAnsi="Arial" w:cs="Arial"/>
          <w:sz w:val="22"/>
          <w:szCs w:val="22"/>
        </w:rPr>
      </w:pPr>
      <w:r>
        <w:rPr>
          <w:rFonts w:ascii="Arial" w:eastAsia="Arial" w:hAnsi="Arial" w:cs="Arial"/>
          <w:sz w:val="22"/>
          <w:szCs w:val="22"/>
        </w:rPr>
        <w:t>Ditambahkan potensi penyakit KLB tertinggi di Jambi, tentang penerbitan ICV, klinik vaksinasi</w:t>
      </w:r>
    </w:p>
    <w:p w14:paraId="2A6C545A" w14:textId="77777777" w:rsidR="00DC3D2F" w:rsidRDefault="00DC3D2F" w:rsidP="00DC3D2F">
      <w:pPr>
        <w:pStyle w:val="BodyText"/>
        <w:spacing w:line="360" w:lineRule="auto"/>
        <w:ind w:left="450" w:right="95"/>
        <w:jc w:val="both"/>
        <w:rPr>
          <w:color w:val="0070C0"/>
        </w:rPr>
      </w:pPr>
      <w:r w:rsidRPr="001D21B9">
        <w:rPr>
          <w:color w:val="0070C0"/>
        </w:rPr>
        <w:t>Hambatan dan permasalahan yang ada menjadi strategi dalam kekurangan sumber daya yang ada untuk operasional kegiatan yang ada di lapangan. Beberapa hambatan dan masalah kegiatan/program yang dapat diidentifikasi dan menjadi tantangan untuk tetap dicarikan solusi, antara lain :</w:t>
      </w:r>
    </w:p>
    <w:p w14:paraId="18ECB8AB" w14:textId="77777777" w:rsidR="00DC3D2F" w:rsidRPr="001D21B9" w:rsidRDefault="00DC3D2F" w:rsidP="00DC3D2F">
      <w:pPr>
        <w:pStyle w:val="ListParagraph"/>
        <w:widowControl w:val="0"/>
        <w:numPr>
          <w:ilvl w:val="0"/>
          <w:numId w:val="40"/>
        </w:numPr>
        <w:tabs>
          <w:tab w:val="left" w:pos="1012"/>
        </w:tabs>
        <w:autoSpaceDE w:val="0"/>
        <w:autoSpaceDN w:val="0"/>
        <w:spacing w:before="6" w:after="0" w:line="240" w:lineRule="auto"/>
        <w:ind w:left="731" w:right="95" w:hanging="281"/>
        <w:contextualSpacing w:val="0"/>
        <w:jc w:val="both"/>
        <w:rPr>
          <w:color w:val="0070C0"/>
        </w:rPr>
      </w:pPr>
      <w:r w:rsidRPr="001D21B9">
        <w:rPr>
          <w:color w:val="0070C0"/>
          <w:sz w:val="22"/>
        </w:rPr>
        <w:t>Disparitas</w:t>
      </w:r>
      <w:r w:rsidRPr="001D21B9">
        <w:rPr>
          <w:color w:val="0070C0"/>
          <w:spacing w:val="-12"/>
          <w:sz w:val="22"/>
        </w:rPr>
        <w:t xml:space="preserve"> </w:t>
      </w:r>
      <w:r w:rsidRPr="001D21B9">
        <w:rPr>
          <w:color w:val="0070C0"/>
          <w:sz w:val="22"/>
        </w:rPr>
        <w:t>Akses</w:t>
      </w:r>
      <w:r w:rsidRPr="001D21B9">
        <w:rPr>
          <w:color w:val="0070C0"/>
          <w:spacing w:val="-12"/>
          <w:sz w:val="22"/>
        </w:rPr>
        <w:t xml:space="preserve"> </w:t>
      </w:r>
      <w:r w:rsidRPr="001D21B9">
        <w:rPr>
          <w:color w:val="0070C0"/>
          <w:sz w:val="22"/>
        </w:rPr>
        <w:t>dan</w:t>
      </w:r>
      <w:r w:rsidRPr="001D21B9">
        <w:rPr>
          <w:color w:val="0070C0"/>
          <w:spacing w:val="-8"/>
          <w:sz w:val="22"/>
        </w:rPr>
        <w:t xml:space="preserve"> </w:t>
      </w:r>
      <w:r w:rsidRPr="001D21B9">
        <w:rPr>
          <w:color w:val="0070C0"/>
          <w:sz w:val="22"/>
        </w:rPr>
        <w:t>Status</w:t>
      </w:r>
      <w:r w:rsidRPr="001D21B9">
        <w:rPr>
          <w:color w:val="0070C0"/>
          <w:spacing w:val="-12"/>
          <w:sz w:val="22"/>
        </w:rPr>
        <w:t xml:space="preserve"> </w:t>
      </w:r>
      <w:r w:rsidRPr="001D21B9">
        <w:rPr>
          <w:color w:val="0070C0"/>
          <w:sz w:val="22"/>
        </w:rPr>
        <w:t>Pelayanan</w:t>
      </w:r>
      <w:r w:rsidRPr="001D21B9">
        <w:rPr>
          <w:color w:val="0070C0"/>
          <w:spacing w:val="-8"/>
          <w:sz w:val="22"/>
        </w:rPr>
        <w:t xml:space="preserve"> </w:t>
      </w:r>
      <w:r w:rsidRPr="001D21B9">
        <w:rPr>
          <w:color w:val="0070C0"/>
          <w:spacing w:val="-2"/>
          <w:sz w:val="22"/>
        </w:rPr>
        <w:t>Kesehatan</w:t>
      </w:r>
    </w:p>
    <w:p w14:paraId="4C7545E5" w14:textId="77777777" w:rsidR="00DC3D2F" w:rsidRPr="001D21B9" w:rsidRDefault="00DC3D2F" w:rsidP="00DC3D2F">
      <w:pPr>
        <w:pStyle w:val="BodyText"/>
        <w:spacing w:before="128" w:line="360" w:lineRule="auto"/>
        <w:ind w:left="733" w:right="95"/>
        <w:jc w:val="both"/>
        <w:rPr>
          <w:color w:val="0070C0"/>
        </w:rPr>
      </w:pPr>
      <w:r w:rsidRPr="001D21B9">
        <w:rPr>
          <w:color w:val="0070C0"/>
        </w:rPr>
        <w:t>Masih terjadinya disparitas akses pelayanan kesehatan terutama antar provinsi, kabupaten/kota. Hal ini terkait dengan ketersediaan fasilitas pelayanan kesehatan, ketersediaan peralatan deteksi, distribusi dan kualitas tenaga kesehatan, keterbatasan sumber daya anggaran</w:t>
      </w:r>
      <w:r w:rsidRPr="001D21B9">
        <w:rPr>
          <w:color w:val="0070C0"/>
          <w:spacing w:val="-1"/>
        </w:rPr>
        <w:t xml:space="preserve"> </w:t>
      </w:r>
      <w:r w:rsidRPr="001D21B9">
        <w:rPr>
          <w:color w:val="0070C0"/>
        </w:rPr>
        <w:t>dengan beban</w:t>
      </w:r>
      <w:r w:rsidRPr="001D21B9">
        <w:rPr>
          <w:color w:val="0070C0"/>
          <w:spacing w:val="-1"/>
        </w:rPr>
        <w:t xml:space="preserve"> </w:t>
      </w:r>
      <w:r w:rsidRPr="001D21B9">
        <w:rPr>
          <w:color w:val="0070C0"/>
        </w:rPr>
        <w:t xml:space="preserve">kerja dan spesifik kondisi wilayah kerja. Kondisi tersebut dapat menyebabkan target kegiatan/sasaran tidak </w:t>
      </w:r>
      <w:r w:rsidRPr="001D21B9">
        <w:rPr>
          <w:color w:val="0070C0"/>
        </w:rPr>
        <w:lastRenderedPageBreak/>
        <w:t>tercapai, sehingga dapat menimbulkan disparitas status pelayanan kesehatan. Hal ini dapat terlihat dari data tingginya angka temuan HIV-AIDS pada 3 tahun berturut-turut, akses sanitasi dasar untuk mendapatkan kualitas air bersih yang memenuhi syarat kesehatan masih jauh dari harapan.</w:t>
      </w:r>
    </w:p>
    <w:p w14:paraId="4A0750DC" w14:textId="77777777" w:rsidR="00DC3D2F" w:rsidRPr="001D21B9" w:rsidRDefault="00DC3D2F" w:rsidP="00DC3D2F">
      <w:pPr>
        <w:pStyle w:val="ListParagraph"/>
        <w:widowControl w:val="0"/>
        <w:numPr>
          <w:ilvl w:val="0"/>
          <w:numId w:val="40"/>
        </w:numPr>
        <w:tabs>
          <w:tab w:val="left" w:pos="1012"/>
        </w:tabs>
        <w:autoSpaceDE w:val="0"/>
        <w:autoSpaceDN w:val="0"/>
        <w:spacing w:before="97" w:after="0" w:line="240" w:lineRule="auto"/>
        <w:ind w:left="709" w:right="95" w:hanging="421"/>
        <w:contextualSpacing w:val="0"/>
        <w:jc w:val="both"/>
        <w:rPr>
          <w:color w:val="0070C0"/>
        </w:rPr>
      </w:pPr>
      <w:r w:rsidRPr="001D21B9">
        <w:rPr>
          <w:color w:val="0070C0"/>
          <w:sz w:val="22"/>
        </w:rPr>
        <w:t>Upaya</w:t>
      </w:r>
      <w:r w:rsidRPr="001D21B9">
        <w:rPr>
          <w:color w:val="0070C0"/>
          <w:spacing w:val="-7"/>
          <w:sz w:val="22"/>
        </w:rPr>
        <w:t xml:space="preserve"> </w:t>
      </w:r>
      <w:r w:rsidRPr="001D21B9">
        <w:rPr>
          <w:color w:val="0070C0"/>
          <w:sz w:val="22"/>
        </w:rPr>
        <w:t>dan</w:t>
      </w:r>
      <w:r w:rsidRPr="001D21B9">
        <w:rPr>
          <w:color w:val="0070C0"/>
          <w:spacing w:val="-11"/>
          <w:sz w:val="22"/>
        </w:rPr>
        <w:t xml:space="preserve"> </w:t>
      </w:r>
      <w:r w:rsidRPr="001D21B9">
        <w:rPr>
          <w:color w:val="0070C0"/>
          <w:sz w:val="22"/>
        </w:rPr>
        <w:t>Implementasi</w:t>
      </w:r>
      <w:r w:rsidRPr="001D21B9">
        <w:rPr>
          <w:color w:val="0070C0"/>
          <w:spacing w:val="-14"/>
          <w:sz w:val="22"/>
        </w:rPr>
        <w:t xml:space="preserve"> </w:t>
      </w:r>
      <w:r w:rsidRPr="001D21B9">
        <w:rPr>
          <w:color w:val="0070C0"/>
          <w:sz w:val="22"/>
        </w:rPr>
        <w:t>Program</w:t>
      </w:r>
      <w:r w:rsidRPr="001D21B9">
        <w:rPr>
          <w:color w:val="0070C0"/>
          <w:spacing w:val="-11"/>
          <w:sz w:val="22"/>
        </w:rPr>
        <w:t xml:space="preserve"> </w:t>
      </w:r>
      <w:r w:rsidRPr="001D21B9">
        <w:rPr>
          <w:color w:val="0070C0"/>
          <w:spacing w:val="-2"/>
          <w:sz w:val="22"/>
        </w:rPr>
        <w:t>Prioritas</w:t>
      </w:r>
    </w:p>
    <w:p w14:paraId="03F02776" w14:textId="77777777" w:rsidR="00DC3D2F" w:rsidRDefault="00DC3D2F" w:rsidP="00DC3D2F">
      <w:pPr>
        <w:pStyle w:val="BodyText"/>
        <w:spacing w:before="58" w:line="357" w:lineRule="auto"/>
        <w:ind w:left="709" w:right="95"/>
        <w:jc w:val="both"/>
        <w:rPr>
          <w:color w:val="0070C0"/>
        </w:rPr>
      </w:pPr>
      <w:r w:rsidRPr="001D21B9">
        <w:rPr>
          <w:color w:val="0070C0"/>
        </w:rPr>
        <w:t>Upaya-upaya program promotif dan preventif masih belum optimal. Kurangnya sosialisasi</w:t>
      </w:r>
      <w:r w:rsidRPr="001D21B9">
        <w:rPr>
          <w:color w:val="0070C0"/>
          <w:spacing w:val="-2"/>
        </w:rPr>
        <w:t xml:space="preserve"> </w:t>
      </w:r>
      <w:r w:rsidRPr="001D21B9">
        <w:rPr>
          <w:color w:val="0070C0"/>
        </w:rPr>
        <w:t>dan penyuluhan</w:t>
      </w:r>
      <w:r w:rsidRPr="001D21B9">
        <w:rPr>
          <w:color w:val="0070C0"/>
          <w:spacing w:val="-1"/>
        </w:rPr>
        <w:t xml:space="preserve"> </w:t>
      </w:r>
      <w:r w:rsidRPr="001D21B9">
        <w:rPr>
          <w:color w:val="0070C0"/>
        </w:rPr>
        <w:t>yang tepat sasaran,</w:t>
      </w:r>
      <w:r w:rsidRPr="001D21B9">
        <w:rPr>
          <w:color w:val="0070C0"/>
          <w:spacing w:val="-1"/>
        </w:rPr>
        <w:t xml:space="preserve"> </w:t>
      </w:r>
      <w:r w:rsidRPr="001D21B9">
        <w:rPr>
          <w:color w:val="0070C0"/>
        </w:rPr>
        <w:t>intervensi</w:t>
      </w:r>
      <w:r w:rsidRPr="001D21B9">
        <w:rPr>
          <w:color w:val="0070C0"/>
          <w:spacing w:val="-1"/>
        </w:rPr>
        <w:t xml:space="preserve"> </w:t>
      </w:r>
      <w:r w:rsidRPr="001D21B9">
        <w:rPr>
          <w:color w:val="0070C0"/>
        </w:rPr>
        <w:t>penyuluhan</w:t>
      </w:r>
      <w:r w:rsidRPr="001D21B9">
        <w:rPr>
          <w:color w:val="0070C0"/>
          <w:spacing w:val="-1"/>
        </w:rPr>
        <w:t xml:space="preserve"> </w:t>
      </w:r>
      <w:r w:rsidRPr="001D21B9">
        <w:rPr>
          <w:color w:val="0070C0"/>
        </w:rPr>
        <w:t>kesehatan yang tidak optimal dan tidak paripurna. Program/kegiatan yang tumpang tindih, tidak ada sinkronisasi dan sinergisme dengan lintas sektor dan lintas program. Upaya kegiatan belum dilakukan mulai dari hulu, seperti upaya pengendalian HIV-AIDS yang dimulai dari pendidikan, moral, agama, kesehatan produksi dan upaya pencegahan transmisi, melalui IMS, penggunaan kondom, tes HIV dan layanan alat suntik steril (LASS). Malaria</w:t>
      </w:r>
      <w:r w:rsidRPr="001D21B9">
        <w:rPr>
          <w:color w:val="0070C0"/>
          <w:spacing w:val="80"/>
        </w:rPr>
        <w:t xml:space="preserve"> </w:t>
      </w:r>
      <w:r w:rsidRPr="001D21B9">
        <w:rPr>
          <w:color w:val="0070C0"/>
        </w:rPr>
        <w:t>masih</w:t>
      </w:r>
      <w:r w:rsidRPr="001D21B9">
        <w:rPr>
          <w:color w:val="0070C0"/>
          <w:spacing w:val="80"/>
        </w:rPr>
        <w:t xml:space="preserve"> </w:t>
      </w:r>
      <w:r w:rsidRPr="001D21B9">
        <w:rPr>
          <w:color w:val="0070C0"/>
        </w:rPr>
        <w:t>menjadi</w:t>
      </w:r>
      <w:r w:rsidRPr="001D21B9">
        <w:rPr>
          <w:color w:val="0070C0"/>
          <w:spacing w:val="80"/>
        </w:rPr>
        <w:t xml:space="preserve"> </w:t>
      </w:r>
      <w:r w:rsidRPr="001D21B9">
        <w:rPr>
          <w:color w:val="0070C0"/>
        </w:rPr>
        <w:t>permasalahan</w:t>
      </w:r>
      <w:r w:rsidRPr="001D21B9">
        <w:rPr>
          <w:color w:val="0070C0"/>
          <w:spacing w:val="80"/>
        </w:rPr>
        <w:t xml:space="preserve"> </w:t>
      </w:r>
      <w:r w:rsidRPr="001D21B9">
        <w:rPr>
          <w:color w:val="0070C0"/>
        </w:rPr>
        <w:t>yang</w:t>
      </w:r>
      <w:r w:rsidRPr="001D21B9">
        <w:rPr>
          <w:color w:val="0070C0"/>
          <w:spacing w:val="80"/>
        </w:rPr>
        <w:t xml:space="preserve"> </w:t>
      </w:r>
      <w:r w:rsidRPr="001D21B9">
        <w:rPr>
          <w:color w:val="0070C0"/>
        </w:rPr>
        <w:t>serius</w:t>
      </w:r>
      <w:r w:rsidRPr="001D21B9">
        <w:rPr>
          <w:color w:val="0070C0"/>
          <w:spacing w:val="80"/>
        </w:rPr>
        <w:t xml:space="preserve"> </w:t>
      </w:r>
      <w:r w:rsidRPr="001D21B9">
        <w:rPr>
          <w:color w:val="0070C0"/>
        </w:rPr>
        <w:t>bagi</w:t>
      </w:r>
      <w:r w:rsidRPr="001D21B9">
        <w:rPr>
          <w:color w:val="0070C0"/>
          <w:spacing w:val="80"/>
        </w:rPr>
        <w:t xml:space="preserve"> </w:t>
      </w:r>
      <w:r w:rsidRPr="001D21B9">
        <w:rPr>
          <w:color w:val="0070C0"/>
        </w:rPr>
        <w:t>Jambi</w:t>
      </w:r>
      <w:r w:rsidRPr="001D21B9">
        <w:rPr>
          <w:color w:val="0070C0"/>
          <w:spacing w:val="80"/>
        </w:rPr>
        <w:t xml:space="preserve"> </w:t>
      </w:r>
      <w:r w:rsidRPr="001D21B9">
        <w:rPr>
          <w:color w:val="0070C0"/>
        </w:rPr>
        <w:t>khususnya</w:t>
      </w:r>
      <w:r w:rsidRPr="001D21B9">
        <w:rPr>
          <w:color w:val="0070C0"/>
          <w:spacing w:val="40"/>
        </w:rPr>
        <w:t xml:space="preserve">  </w:t>
      </w:r>
      <w:r w:rsidRPr="001D21B9">
        <w:rPr>
          <w:color w:val="0070C0"/>
        </w:rPr>
        <w:t>da</w:t>
      </w:r>
      <w:r>
        <w:rPr>
          <w:color w:val="0070C0"/>
        </w:rPr>
        <w:t xml:space="preserve">n  </w:t>
      </w:r>
      <w:r w:rsidRPr="001D21B9">
        <w:rPr>
          <w:color w:val="0070C0"/>
        </w:rPr>
        <w:t>Indonesia pada umumnya. Upaya untuk permasalahan ini adalah peningkatan penemuan</w:t>
      </w:r>
      <w:r w:rsidRPr="001D21B9">
        <w:rPr>
          <w:color w:val="0070C0"/>
          <w:spacing w:val="-1"/>
        </w:rPr>
        <w:t xml:space="preserve"> </w:t>
      </w:r>
      <w:r w:rsidRPr="001D21B9">
        <w:rPr>
          <w:color w:val="0070C0"/>
        </w:rPr>
        <w:t>kasus</w:t>
      </w:r>
      <w:r w:rsidRPr="001D21B9">
        <w:rPr>
          <w:color w:val="0070C0"/>
          <w:spacing w:val="-2"/>
        </w:rPr>
        <w:t xml:space="preserve"> </w:t>
      </w:r>
      <w:r w:rsidRPr="001D21B9">
        <w:rPr>
          <w:color w:val="0070C0"/>
        </w:rPr>
        <w:t>malaria melalui</w:t>
      </w:r>
      <w:r w:rsidRPr="001D21B9">
        <w:rPr>
          <w:color w:val="0070C0"/>
          <w:spacing w:val="-1"/>
        </w:rPr>
        <w:t xml:space="preserve"> </w:t>
      </w:r>
      <w:r w:rsidRPr="001D21B9">
        <w:rPr>
          <w:color w:val="0070C0"/>
        </w:rPr>
        <w:t>survei</w:t>
      </w:r>
      <w:r w:rsidRPr="001D21B9">
        <w:rPr>
          <w:color w:val="0070C0"/>
          <w:spacing w:val="-1"/>
        </w:rPr>
        <w:t xml:space="preserve"> </w:t>
      </w:r>
      <w:r w:rsidRPr="001D21B9">
        <w:rPr>
          <w:color w:val="0070C0"/>
        </w:rPr>
        <w:t xml:space="preserve">nyamuk </w:t>
      </w:r>
      <w:r w:rsidRPr="001D21B9">
        <w:rPr>
          <w:rFonts w:ascii="Arial"/>
          <w:i/>
          <w:color w:val="0070C0"/>
        </w:rPr>
        <w:t>Anopheles</w:t>
      </w:r>
      <w:r w:rsidRPr="001D21B9">
        <w:rPr>
          <w:color w:val="0070C0"/>
        </w:rPr>
        <w:t>, peningkatan</w:t>
      </w:r>
      <w:r w:rsidRPr="001D21B9">
        <w:rPr>
          <w:color w:val="0070C0"/>
          <w:spacing w:val="-1"/>
        </w:rPr>
        <w:t xml:space="preserve"> </w:t>
      </w:r>
      <w:r w:rsidRPr="001D21B9">
        <w:rPr>
          <w:color w:val="0070C0"/>
        </w:rPr>
        <w:t>jumlah</w:t>
      </w:r>
      <w:r w:rsidRPr="001D21B9">
        <w:rPr>
          <w:color w:val="0070C0"/>
          <w:spacing w:val="-2"/>
        </w:rPr>
        <w:t xml:space="preserve"> </w:t>
      </w:r>
      <w:r w:rsidRPr="001D21B9">
        <w:rPr>
          <w:color w:val="0070C0"/>
        </w:rPr>
        <w:t>kader juru malaria desa, peningkatan pengetahuan masyarakat dalam pencegahan, peningkatan pemahaman pengendalian malaria dan jangkauan pengendalian malaria. Indikator lain yang masih perlu menjadi program prioritas adalah akses mendapatkan air bersih/air minum dan sanitasi yang berkualitas. Langkah strategis yang dapat ditempuh adalah dengan</w:t>
      </w:r>
      <w:r w:rsidRPr="001D21B9">
        <w:rPr>
          <w:color w:val="0070C0"/>
          <w:spacing w:val="-1"/>
        </w:rPr>
        <w:t xml:space="preserve"> </w:t>
      </w:r>
      <w:r w:rsidRPr="001D21B9">
        <w:rPr>
          <w:color w:val="0070C0"/>
        </w:rPr>
        <w:t xml:space="preserve">meningkatkan pengawasan sarana air bersih/air minum yang memenuhi syarat kesehatan di pelabuhan, bandara dan </w:t>
      </w:r>
      <w:r w:rsidRPr="001D21B9">
        <w:rPr>
          <w:rFonts w:ascii="Arial"/>
          <w:i/>
          <w:color w:val="0070C0"/>
        </w:rPr>
        <w:t xml:space="preserve">buffer </w:t>
      </w:r>
      <w:r w:rsidRPr="001D21B9">
        <w:rPr>
          <w:color w:val="0070C0"/>
        </w:rPr>
        <w:t>area, membangun sarana teknologi tepat guna (TTG) di wilayah</w:t>
      </w:r>
      <w:r w:rsidRPr="001D21B9">
        <w:rPr>
          <w:color w:val="0070C0"/>
          <w:spacing w:val="-2"/>
        </w:rPr>
        <w:t xml:space="preserve"> </w:t>
      </w:r>
      <w:r w:rsidRPr="001D21B9">
        <w:rPr>
          <w:color w:val="0070C0"/>
        </w:rPr>
        <w:t>kerja.</w:t>
      </w:r>
    </w:p>
    <w:p w14:paraId="5DDC274A" w14:textId="77777777" w:rsidR="00DC3D2F" w:rsidRPr="00DC3D2F" w:rsidRDefault="00DC3D2F" w:rsidP="00DC3D2F">
      <w:pPr>
        <w:pStyle w:val="ListParagraph"/>
        <w:widowControl w:val="0"/>
        <w:tabs>
          <w:tab w:val="left" w:pos="1012"/>
        </w:tabs>
        <w:autoSpaceDE w:val="0"/>
        <w:autoSpaceDN w:val="0"/>
        <w:spacing w:after="0" w:line="240" w:lineRule="exact"/>
        <w:ind w:left="1012" w:right="-46"/>
        <w:contextualSpacing w:val="0"/>
        <w:rPr>
          <w:color w:val="0070C0"/>
        </w:rPr>
      </w:pPr>
    </w:p>
    <w:p w14:paraId="710D69F5" w14:textId="2ECBDCA3" w:rsidR="00DC3D2F" w:rsidRPr="001D21B9" w:rsidRDefault="00DC3D2F" w:rsidP="00DC3D2F">
      <w:pPr>
        <w:pStyle w:val="ListParagraph"/>
        <w:widowControl w:val="0"/>
        <w:numPr>
          <w:ilvl w:val="0"/>
          <w:numId w:val="40"/>
        </w:numPr>
        <w:tabs>
          <w:tab w:val="left" w:pos="1012"/>
        </w:tabs>
        <w:autoSpaceDE w:val="0"/>
        <w:autoSpaceDN w:val="0"/>
        <w:spacing w:after="0" w:line="240" w:lineRule="exact"/>
        <w:ind w:left="709" w:right="-46" w:hanging="425"/>
        <w:contextualSpacing w:val="0"/>
        <w:jc w:val="both"/>
        <w:rPr>
          <w:color w:val="0070C0"/>
        </w:rPr>
      </w:pPr>
      <w:r w:rsidRPr="001D21B9">
        <w:rPr>
          <w:color w:val="0070C0"/>
          <w:sz w:val="22"/>
        </w:rPr>
        <w:t>Perubahan</w:t>
      </w:r>
      <w:r w:rsidRPr="001D21B9">
        <w:rPr>
          <w:color w:val="0070C0"/>
          <w:spacing w:val="-10"/>
          <w:sz w:val="22"/>
        </w:rPr>
        <w:t xml:space="preserve"> </w:t>
      </w:r>
      <w:r w:rsidRPr="001D21B9">
        <w:rPr>
          <w:color w:val="0070C0"/>
          <w:spacing w:val="-2"/>
          <w:sz w:val="22"/>
        </w:rPr>
        <w:t>Lingkungan</w:t>
      </w:r>
    </w:p>
    <w:p w14:paraId="2AA6D025" w14:textId="77777777" w:rsidR="00DC3D2F" w:rsidRPr="001D21B9" w:rsidRDefault="00DC3D2F" w:rsidP="00DC3D2F">
      <w:pPr>
        <w:pStyle w:val="BodyText"/>
        <w:spacing w:before="119" w:line="360" w:lineRule="auto"/>
        <w:ind w:left="715" w:right="-46" w:firstLine="3"/>
        <w:jc w:val="both"/>
        <w:rPr>
          <w:color w:val="0070C0"/>
        </w:rPr>
      </w:pPr>
      <w:r w:rsidRPr="001D21B9">
        <w:rPr>
          <w:color w:val="0070C0"/>
        </w:rPr>
        <w:t>Perubahan iklim (</w:t>
      </w:r>
      <w:r w:rsidRPr="001D21B9">
        <w:rPr>
          <w:rFonts w:ascii="Arial"/>
          <w:i/>
          <w:color w:val="0070C0"/>
        </w:rPr>
        <w:t>climate change</w:t>
      </w:r>
      <w:r w:rsidRPr="001D21B9">
        <w:rPr>
          <w:color w:val="0070C0"/>
        </w:rPr>
        <w:t>) dirasakan ikut mempengaruhi tantangan pengendalian penyakit dan penyehatan lingkungan. Banyaknya kegiatan yang ikut mempengaruhi perubahan lingkungan seperti bencana alam, perubahan iklim global, penebangan hutan liar sehingga berkurangnya lahan hijau, lahan pangan, kebakaran hutan yang juga ikut terbakarnya hewan-hewan satwa, kondisi ini yang mempengaruhi perubahan lingkungan. Perubahan lingkungan tersebut dapat mempengaruhi perubahan pola penyebaran penyakit terutama penyakit bersumber binatang, penyakit tidak menular dan gangguan kesehatan lainnya seperti ISPA, dan</w:t>
      </w:r>
      <w:r w:rsidRPr="001D21B9">
        <w:rPr>
          <w:color w:val="0070C0"/>
          <w:spacing w:val="40"/>
        </w:rPr>
        <w:t xml:space="preserve"> </w:t>
      </w:r>
      <w:r w:rsidRPr="001D21B9">
        <w:rPr>
          <w:color w:val="0070C0"/>
        </w:rPr>
        <w:t>gangguan kesehatan akibat perubahan lingkungan. Variabilitas dan perubahan iklim dapat sebagai ancaman dan kesempatan dalam meningkatkan</w:t>
      </w:r>
      <w:r w:rsidRPr="001D21B9">
        <w:rPr>
          <w:color w:val="0070C0"/>
          <w:spacing w:val="40"/>
        </w:rPr>
        <w:t xml:space="preserve"> </w:t>
      </w:r>
      <w:r w:rsidRPr="001D21B9">
        <w:rPr>
          <w:color w:val="0070C0"/>
        </w:rPr>
        <w:t>kesehatan</w:t>
      </w:r>
      <w:r w:rsidRPr="001D21B9">
        <w:rPr>
          <w:color w:val="0070C0"/>
          <w:spacing w:val="40"/>
        </w:rPr>
        <w:t xml:space="preserve"> </w:t>
      </w:r>
      <w:r w:rsidRPr="001D21B9">
        <w:rPr>
          <w:color w:val="0070C0"/>
        </w:rPr>
        <w:t xml:space="preserve">dan kesejahteraan manusia meliputi tema intervensi kesehatan sebagai tindakan untuk meningkatkan ketahanan terhadap iklim; manajemen risiko iklim untuk meningkatkan perlindungan kesehatan; promosi kesehatan melalui pembangunan berkelanjutan; dan </w:t>
      </w:r>
      <w:r w:rsidRPr="001D21B9">
        <w:rPr>
          <w:color w:val="0070C0"/>
        </w:rPr>
        <w:lastRenderedPageBreak/>
        <w:t>polusi udara sebagai kesempatan untuk mencapai manfaat iklim dan</w:t>
      </w:r>
      <w:r w:rsidRPr="001D21B9">
        <w:rPr>
          <w:color w:val="0070C0"/>
          <w:spacing w:val="40"/>
        </w:rPr>
        <w:t xml:space="preserve"> </w:t>
      </w:r>
      <w:r w:rsidRPr="001D21B9">
        <w:rPr>
          <w:color w:val="0070C0"/>
        </w:rPr>
        <w:t>kesehatan</w:t>
      </w:r>
      <w:r w:rsidRPr="001D21B9">
        <w:rPr>
          <w:color w:val="0070C0"/>
          <w:spacing w:val="40"/>
        </w:rPr>
        <w:t xml:space="preserve"> </w:t>
      </w:r>
      <w:r w:rsidRPr="001D21B9">
        <w:rPr>
          <w:color w:val="0070C0"/>
          <w:spacing w:val="-2"/>
        </w:rPr>
        <w:t>terkait.</w:t>
      </w:r>
    </w:p>
    <w:p w14:paraId="5C8BE3E5" w14:textId="77777777" w:rsidR="00DC3D2F" w:rsidRPr="001D21B9" w:rsidRDefault="00DC3D2F" w:rsidP="00DC3D2F">
      <w:pPr>
        <w:pStyle w:val="BodyText"/>
        <w:spacing w:before="98" w:line="360" w:lineRule="auto"/>
        <w:ind w:left="715" w:right="-46" w:firstLine="3"/>
        <w:jc w:val="both"/>
        <w:rPr>
          <w:color w:val="0070C0"/>
        </w:rPr>
      </w:pPr>
      <w:r w:rsidRPr="001D21B9">
        <w:rPr>
          <w:color w:val="0070C0"/>
        </w:rPr>
        <w:t>Kesehatan perlu melakukan terobosan dalam pelaksanaan pengaruh keutamaan perubahan iklim dengan melaksanakan kajian, membangun dan memperkuat kelembagaan, membuat regulasi dan meningkatkan kesadaran masyarakat terhadap kesehatan dan perubahan iklim; membangun dan memasukkan isu kesehatan pada semua perencanaan pembangunan; meningkatkan koordinasi lintas program Kementerian Kesehatan untuk pengembangan kapasitas terkait perubahan iklim dampaknya terhadap kesehatan.</w:t>
      </w:r>
    </w:p>
    <w:p w14:paraId="7DB2BAD4" w14:textId="77777777" w:rsidR="00DC3D2F" w:rsidRPr="001D21B9" w:rsidRDefault="00DC3D2F" w:rsidP="00DC3D2F">
      <w:pPr>
        <w:pStyle w:val="ListParagraph"/>
        <w:widowControl w:val="0"/>
        <w:numPr>
          <w:ilvl w:val="0"/>
          <w:numId w:val="40"/>
        </w:numPr>
        <w:tabs>
          <w:tab w:val="left" w:pos="709"/>
        </w:tabs>
        <w:autoSpaceDE w:val="0"/>
        <w:autoSpaceDN w:val="0"/>
        <w:spacing w:after="0" w:line="252" w:lineRule="exact"/>
        <w:ind w:left="1012" w:right="-46" w:hanging="728"/>
        <w:contextualSpacing w:val="0"/>
        <w:jc w:val="both"/>
        <w:rPr>
          <w:color w:val="0070C0"/>
        </w:rPr>
      </w:pPr>
      <w:r w:rsidRPr="001D21B9">
        <w:rPr>
          <w:color w:val="0070C0"/>
          <w:spacing w:val="-2"/>
          <w:sz w:val="22"/>
        </w:rPr>
        <w:t>Transisi</w:t>
      </w:r>
      <w:r w:rsidRPr="001D21B9">
        <w:rPr>
          <w:color w:val="0070C0"/>
          <w:spacing w:val="-3"/>
          <w:sz w:val="22"/>
        </w:rPr>
        <w:t xml:space="preserve"> </w:t>
      </w:r>
      <w:r w:rsidRPr="001D21B9">
        <w:rPr>
          <w:color w:val="0070C0"/>
          <w:spacing w:val="-2"/>
          <w:sz w:val="22"/>
        </w:rPr>
        <w:t>Epidemiologi</w:t>
      </w:r>
    </w:p>
    <w:p w14:paraId="12063C0B" w14:textId="73F2B1D1" w:rsidR="00DC3D2F" w:rsidRPr="001D21B9" w:rsidRDefault="00DC3D2F" w:rsidP="00DC3D2F">
      <w:pPr>
        <w:pStyle w:val="BodyText"/>
        <w:spacing w:before="58" w:line="360" w:lineRule="auto"/>
        <w:ind w:left="731" w:right="-46"/>
        <w:jc w:val="both"/>
        <w:rPr>
          <w:color w:val="0070C0"/>
        </w:rPr>
      </w:pPr>
      <w:r w:rsidRPr="001D21B9">
        <w:rPr>
          <w:color w:val="0070C0"/>
        </w:rPr>
        <w:t>Saat ini perjalanan dan perdagangan lintas provinsi, negara meningkat pesat sejalan dengan meningkatnya teknologi informasi. Hal ini menimbulkan tantangan terhadap pengendalian</w:t>
      </w:r>
      <w:r w:rsidRPr="001D21B9">
        <w:rPr>
          <w:color w:val="0070C0"/>
          <w:spacing w:val="40"/>
        </w:rPr>
        <w:t xml:space="preserve"> </w:t>
      </w:r>
      <w:r w:rsidRPr="001D21B9">
        <w:rPr>
          <w:color w:val="0070C0"/>
        </w:rPr>
        <w:t>penyebaran</w:t>
      </w:r>
      <w:r w:rsidRPr="001D21B9">
        <w:rPr>
          <w:color w:val="0070C0"/>
          <w:spacing w:val="40"/>
        </w:rPr>
        <w:t xml:space="preserve"> </w:t>
      </w:r>
      <w:r w:rsidRPr="001D21B9">
        <w:rPr>
          <w:color w:val="0070C0"/>
        </w:rPr>
        <w:t>penyakit</w:t>
      </w:r>
      <w:r w:rsidRPr="001D21B9">
        <w:rPr>
          <w:color w:val="0070C0"/>
          <w:spacing w:val="40"/>
        </w:rPr>
        <w:t xml:space="preserve"> </w:t>
      </w:r>
      <w:r w:rsidRPr="001D21B9">
        <w:rPr>
          <w:color w:val="0070C0"/>
        </w:rPr>
        <w:t>infeksi,</w:t>
      </w:r>
      <w:r w:rsidRPr="001D21B9">
        <w:rPr>
          <w:color w:val="0070C0"/>
          <w:spacing w:val="40"/>
        </w:rPr>
        <w:t xml:space="preserve"> </w:t>
      </w:r>
      <w:r w:rsidRPr="001D21B9">
        <w:rPr>
          <w:color w:val="0070C0"/>
        </w:rPr>
        <w:t>seperti</w:t>
      </w:r>
      <w:r w:rsidRPr="001D21B9">
        <w:rPr>
          <w:color w:val="0070C0"/>
          <w:spacing w:val="40"/>
        </w:rPr>
        <w:t xml:space="preserve"> </w:t>
      </w:r>
      <w:r w:rsidRPr="001D21B9">
        <w:rPr>
          <w:color w:val="0070C0"/>
        </w:rPr>
        <w:t>penyakit</w:t>
      </w:r>
      <w:r w:rsidRPr="001D21B9">
        <w:rPr>
          <w:color w:val="0070C0"/>
          <w:spacing w:val="40"/>
        </w:rPr>
        <w:t xml:space="preserve"> </w:t>
      </w:r>
      <w:r w:rsidRPr="001D21B9">
        <w:rPr>
          <w:rFonts w:ascii="Arial"/>
          <w:i/>
          <w:color w:val="0070C0"/>
        </w:rPr>
        <w:t>new-emerging</w:t>
      </w:r>
      <w:r w:rsidRPr="001D21B9">
        <w:rPr>
          <w:rFonts w:ascii="Arial"/>
          <w:i/>
          <w:color w:val="0070C0"/>
          <w:spacing w:val="40"/>
        </w:rPr>
        <w:t xml:space="preserve"> </w:t>
      </w:r>
      <w:r w:rsidRPr="001D21B9">
        <w:rPr>
          <w:color w:val="0070C0"/>
        </w:rPr>
        <w:t>dan</w:t>
      </w:r>
      <w:r w:rsidRPr="001D21B9">
        <w:rPr>
          <w:color w:val="0070C0"/>
          <w:spacing w:val="40"/>
        </w:rPr>
        <w:t xml:space="preserve"> </w:t>
      </w:r>
      <w:r w:rsidRPr="001D21B9">
        <w:rPr>
          <w:rFonts w:ascii="Arial"/>
          <w:i/>
          <w:color w:val="0070C0"/>
        </w:rPr>
        <w:t>re-</w:t>
      </w:r>
      <w:r w:rsidRPr="00DC3D2F">
        <w:rPr>
          <w:rFonts w:ascii="Arial"/>
          <w:i/>
          <w:color w:val="0070C0"/>
        </w:rPr>
        <w:t xml:space="preserve"> </w:t>
      </w:r>
      <w:r w:rsidRPr="001D21B9">
        <w:rPr>
          <w:rFonts w:ascii="Arial"/>
          <w:i/>
          <w:color w:val="0070C0"/>
        </w:rPr>
        <w:t>emerging</w:t>
      </w:r>
      <w:r w:rsidRPr="001D21B9">
        <w:rPr>
          <w:color w:val="0070C0"/>
        </w:rPr>
        <w:t xml:space="preserve">. Era informasi dewasa ini juga memungkinkan penyebaran penyakit baru muncul melalui banyak jalur sejalan dengan perkembangan globalisasi serta semakin mudah dan lancarnya perjalanan lintas propinsi maupun dunia, untuk wisata, bisnis, transportasi barang, maupun perdagangan baik formal maupun nonformal, maka permasalahan lokal dapat secara cepat menjadi perhatian dan masalah dunia. Munculnya penyakit dari daerah endemis seperti ebola yang menyebar lintas benua, melalui jalur tenaga kerja Indonesia dari daerah terjangkit, </w:t>
      </w:r>
      <w:r w:rsidRPr="001D21B9">
        <w:rPr>
          <w:rFonts w:ascii="Arial"/>
          <w:i/>
          <w:color w:val="0070C0"/>
        </w:rPr>
        <w:t xml:space="preserve">MERS-Cov </w:t>
      </w:r>
      <w:r w:rsidRPr="001D21B9">
        <w:rPr>
          <w:color w:val="0070C0"/>
        </w:rPr>
        <w:t xml:space="preserve">melalui jalur debarkasi haji, dan melalui </w:t>
      </w:r>
      <w:r w:rsidRPr="001D21B9">
        <w:rPr>
          <w:rFonts w:ascii="Arial"/>
          <w:i/>
          <w:color w:val="0070C0"/>
        </w:rPr>
        <w:t xml:space="preserve">traveller </w:t>
      </w:r>
      <w:r w:rsidRPr="001D21B9">
        <w:rPr>
          <w:color w:val="0070C0"/>
        </w:rPr>
        <w:t xml:space="preserve">dari daerah terjangkit dan endemis, KLB yang serius dan tidak dapat dihindarkan seperti SARS atau </w:t>
      </w:r>
      <w:r w:rsidRPr="001D21B9">
        <w:rPr>
          <w:rFonts w:ascii="Arial"/>
          <w:i/>
          <w:color w:val="0070C0"/>
        </w:rPr>
        <w:t>Avian influenza</w:t>
      </w:r>
      <w:r w:rsidRPr="001D21B9">
        <w:rPr>
          <w:color w:val="0070C0"/>
        </w:rPr>
        <w:t>. Masalah lain yang masih</w:t>
      </w:r>
      <w:r w:rsidRPr="001D21B9">
        <w:rPr>
          <w:color w:val="0070C0"/>
          <w:spacing w:val="-1"/>
        </w:rPr>
        <w:t xml:space="preserve"> </w:t>
      </w:r>
      <w:r w:rsidRPr="001D21B9">
        <w:rPr>
          <w:color w:val="0070C0"/>
        </w:rPr>
        <w:t>kita hadapi adalah beban ganda penyakit, yaitu masih banyaknya penyakit infeksi, di lain pihak penyakit tidak menular juga semakin meningkat.</w:t>
      </w:r>
    </w:p>
    <w:p w14:paraId="143A1A63" w14:textId="77777777" w:rsidR="00DC3D2F" w:rsidRPr="001D21B9" w:rsidRDefault="00DC3D2F" w:rsidP="00D62837">
      <w:pPr>
        <w:pStyle w:val="ListParagraph"/>
        <w:widowControl w:val="0"/>
        <w:numPr>
          <w:ilvl w:val="0"/>
          <w:numId w:val="40"/>
        </w:numPr>
        <w:tabs>
          <w:tab w:val="left" w:pos="709"/>
        </w:tabs>
        <w:autoSpaceDE w:val="0"/>
        <w:autoSpaceDN w:val="0"/>
        <w:spacing w:after="0" w:line="248" w:lineRule="exact"/>
        <w:ind w:left="1012" w:hanging="728"/>
        <w:contextualSpacing w:val="0"/>
        <w:jc w:val="both"/>
        <w:rPr>
          <w:color w:val="0070C0"/>
        </w:rPr>
      </w:pPr>
      <w:r w:rsidRPr="001D21B9">
        <w:rPr>
          <w:color w:val="0070C0"/>
          <w:sz w:val="22"/>
        </w:rPr>
        <w:t>Perubahan</w:t>
      </w:r>
      <w:r w:rsidRPr="001D21B9">
        <w:rPr>
          <w:color w:val="0070C0"/>
          <w:spacing w:val="-10"/>
          <w:sz w:val="22"/>
        </w:rPr>
        <w:t xml:space="preserve"> </w:t>
      </w:r>
      <w:r w:rsidRPr="001D21B9">
        <w:rPr>
          <w:color w:val="0070C0"/>
          <w:sz w:val="22"/>
        </w:rPr>
        <w:t>Perilaku</w:t>
      </w:r>
      <w:r w:rsidRPr="001D21B9">
        <w:rPr>
          <w:color w:val="0070C0"/>
          <w:spacing w:val="-10"/>
          <w:sz w:val="22"/>
        </w:rPr>
        <w:t xml:space="preserve"> </w:t>
      </w:r>
      <w:r w:rsidRPr="001D21B9">
        <w:rPr>
          <w:color w:val="0070C0"/>
          <w:spacing w:val="-2"/>
          <w:sz w:val="22"/>
        </w:rPr>
        <w:t>Masyarakat</w:t>
      </w:r>
    </w:p>
    <w:p w14:paraId="1412F7C6" w14:textId="77777777" w:rsidR="00DC3D2F" w:rsidRPr="001D21B9" w:rsidRDefault="00DC3D2F" w:rsidP="00D62837">
      <w:pPr>
        <w:pStyle w:val="BodyText"/>
        <w:spacing w:before="134" w:line="360" w:lineRule="auto"/>
        <w:ind w:left="731" w:right="-46"/>
        <w:jc w:val="both"/>
        <w:rPr>
          <w:color w:val="0070C0"/>
        </w:rPr>
      </w:pPr>
      <w:r w:rsidRPr="001D21B9">
        <w:rPr>
          <w:color w:val="0070C0"/>
        </w:rPr>
        <w:t xml:space="preserve">Beban penyakit ganda yang dihadapi sebagai salah satu masalah dan menjadi tantangan kesehatan yang ada di masyarakat, yaitu di satu pihak masih banyaknya penyakit-penyakit infeksi yang harus ditangani akibat rendahnya pola perilaku hidup bersih dan sehat, cuci tangan pakai sabun, upaya kebersihan lingkungan, buang air besar di jamban. Dilain pihak semakin meningkatnya penyakit-penyakit </w:t>
      </w:r>
      <w:r w:rsidRPr="001D21B9">
        <w:rPr>
          <w:rFonts w:ascii="Arial"/>
          <w:i/>
          <w:color w:val="0070C0"/>
        </w:rPr>
        <w:t xml:space="preserve">degenerative </w:t>
      </w:r>
      <w:r w:rsidRPr="001D21B9">
        <w:rPr>
          <w:color w:val="0070C0"/>
        </w:rPr>
        <w:t>karena perubahan perilaku, perdagangan global,mudahnya akses informasi sehingga meniru gaya hidup modern, konsumsi makanan cepat saji, kebiasaan merokok, kurangnya aktivitas fisik, konsumsi gizi yang tidak seimbang, penyalahgunaan napza dan gaya hidup metropolitan dengan tingginya angka stres karena kemacetan jalan raya, depresi, sulitnya ruang terbuka hijau untuk aktivitas olahraga dan meningkatnya jumlah penderita HIV-AIDS.</w:t>
      </w:r>
    </w:p>
    <w:p w14:paraId="238EB6D6" w14:textId="4431E2AF" w:rsidR="005B359C" w:rsidRDefault="005B359C" w:rsidP="00D62837">
      <w:pPr>
        <w:pStyle w:val="BodyText"/>
        <w:spacing w:before="98" w:line="362" w:lineRule="auto"/>
        <w:ind w:left="731" w:right="-46"/>
        <w:jc w:val="both"/>
        <w:rPr>
          <w:color w:val="0070C0"/>
        </w:rPr>
      </w:pPr>
      <w:r>
        <w:rPr>
          <w:color w:val="0070C0"/>
        </w:rPr>
        <w:lastRenderedPageBreak/>
        <w:t>Tidak perlu menjelaskan tentang tim kerja. Misal maraknya penerbitan ICV palsu</w:t>
      </w:r>
    </w:p>
    <w:p w14:paraId="36B8160F" w14:textId="11988764" w:rsidR="00DC3D2F" w:rsidRPr="001D21B9" w:rsidRDefault="00DC3D2F" w:rsidP="00D62837">
      <w:pPr>
        <w:pStyle w:val="BodyText"/>
        <w:spacing w:before="98" w:line="362" w:lineRule="auto"/>
        <w:ind w:left="731" w:right="-46"/>
        <w:jc w:val="both"/>
        <w:rPr>
          <w:color w:val="0070C0"/>
        </w:rPr>
      </w:pPr>
      <w:r w:rsidRPr="001D21B9">
        <w:rPr>
          <w:color w:val="0070C0"/>
        </w:rPr>
        <w:t>Potensi dan permasalahan di internal Balai Kekarantinaan Kesehatan Kelas II Jambi dapat digambarkan sebagai berikut:</w:t>
      </w:r>
    </w:p>
    <w:p w14:paraId="3DE35183" w14:textId="77777777" w:rsidR="00C56040" w:rsidRDefault="00DC3D2F" w:rsidP="00C56040">
      <w:pPr>
        <w:pStyle w:val="BodyText"/>
        <w:numPr>
          <w:ilvl w:val="1"/>
          <w:numId w:val="19"/>
        </w:numPr>
        <w:spacing w:before="58" w:line="357" w:lineRule="auto"/>
        <w:ind w:left="1091" w:right="-46"/>
        <w:jc w:val="both"/>
        <w:rPr>
          <w:color w:val="0070C0"/>
        </w:rPr>
      </w:pPr>
      <w:r w:rsidRPr="001D21B9">
        <w:rPr>
          <w:color w:val="0070C0"/>
        </w:rPr>
        <w:t xml:space="preserve">Tim Kerja Surveilans dan Penindakan Pelanggaran Kekarantinaan Kesehatan </w:t>
      </w:r>
    </w:p>
    <w:p w14:paraId="52463815" w14:textId="48F36E82" w:rsidR="00D62837" w:rsidRPr="00E17585" w:rsidRDefault="00DC3D2F" w:rsidP="00C56040">
      <w:pPr>
        <w:pStyle w:val="BodyText"/>
        <w:spacing w:before="58" w:line="357" w:lineRule="auto"/>
        <w:ind w:left="1091" w:right="-46"/>
        <w:jc w:val="both"/>
        <w:rPr>
          <w:color w:val="0070C0"/>
        </w:rPr>
      </w:pPr>
      <w:r w:rsidRPr="001D21B9">
        <w:rPr>
          <w:color w:val="0070C0"/>
        </w:rPr>
        <w:t>Kemajuan</w:t>
      </w:r>
      <w:r w:rsidRPr="001D21B9">
        <w:rPr>
          <w:color w:val="0070C0"/>
          <w:spacing w:val="35"/>
        </w:rPr>
        <w:t xml:space="preserve"> </w:t>
      </w:r>
      <w:r w:rsidRPr="001D21B9">
        <w:rPr>
          <w:color w:val="0070C0"/>
        </w:rPr>
        <w:t>teknologi</w:t>
      </w:r>
      <w:r w:rsidRPr="001D21B9">
        <w:rPr>
          <w:color w:val="0070C0"/>
          <w:spacing w:val="34"/>
        </w:rPr>
        <w:t xml:space="preserve"> </w:t>
      </w:r>
      <w:r w:rsidRPr="001D21B9">
        <w:rPr>
          <w:color w:val="0070C0"/>
        </w:rPr>
        <w:t>informasi</w:t>
      </w:r>
      <w:r w:rsidRPr="001D21B9">
        <w:rPr>
          <w:color w:val="0070C0"/>
          <w:spacing w:val="34"/>
        </w:rPr>
        <w:t xml:space="preserve"> </w:t>
      </w:r>
      <w:r w:rsidRPr="001D21B9">
        <w:rPr>
          <w:color w:val="0070C0"/>
        </w:rPr>
        <w:t>dan</w:t>
      </w:r>
      <w:r w:rsidRPr="001D21B9">
        <w:rPr>
          <w:color w:val="0070C0"/>
          <w:spacing w:val="35"/>
        </w:rPr>
        <w:t xml:space="preserve"> </w:t>
      </w:r>
      <w:r w:rsidRPr="001D21B9">
        <w:rPr>
          <w:color w:val="0070C0"/>
        </w:rPr>
        <w:t>transportasi</w:t>
      </w:r>
      <w:r w:rsidRPr="001D21B9">
        <w:rPr>
          <w:color w:val="0070C0"/>
          <w:spacing w:val="34"/>
        </w:rPr>
        <w:t xml:space="preserve"> </w:t>
      </w:r>
      <w:r w:rsidRPr="001D21B9">
        <w:rPr>
          <w:color w:val="0070C0"/>
        </w:rPr>
        <w:t>sangat</w:t>
      </w:r>
      <w:r w:rsidRPr="001D21B9">
        <w:rPr>
          <w:color w:val="0070C0"/>
          <w:spacing w:val="36"/>
        </w:rPr>
        <w:t xml:space="preserve"> </w:t>
      </w:r>
      <w:r w:rsidRPr="001D21B9">
        <w:rPr>
          <w:color w:val="0070C0"/>
        </w:rPr>
        <w:t>menakjubkan</w:t>
      </w:r>
      <w:r w:rsidRPr="001D21B9">
        <w:rPr>
          <w:color w:val="0070C0"/>
          <w:spacing w:val="35"/>
        </w:rPr>
        <w:t xml:space="preserve"> </w:t>
      </w:r>
      <w:r w:rsidRPr="001D21B9">
        <w:rPr>
          <w:color w:val="0070C0"/>
        </w:rPr>
        <w:t>belakangan</w:t>
      </w:r>
      <w:r w:rsidRPr="001D21B9">
        <w:rPr>
          <w:color w:val="0070C0"/>
          <w:spacing w:val="35"/>
        </w:rPr>
        <w:t xml:space="preserve"> </w:t>
      </w:r>
      <w:r w:rsidRPr="001D21B9">
        <w:rPr>
          <w:color w:val="0070C0"/>
        </w:rPr>
        <w:t>ini, satu sisi teknologi dapat mempermudah dan mensejahterakan umat manusia, namun di sisi lain teknologi mempunyai dampak yang negatif terhadap kehidupan manusia.</w:t>
      </w:r>
      <w:r w:rsidRPr="001D21B9">
        <w:rPr>
          <w:color w:val="0070C0"/>
          <w:spacing w:val="80"/>
        </w:rPr>
        <w:t xml:space="preserve"> </w:t>
      </w:r>
      <w:r w:rsidRPr="001D21B9">
        <w:rPr>
          <w:color w:val="0070C0"/>
        </w:rPr>
        <w:t>Meningkatnya teknologi transportasi mengakibatkan makin cepatnya arus perjalanan orang,</w:t>
      </w:r>
      <w:r w:rsidRPr="001D21B9">
        <w:rPr>
          <w:color w:val="0070C0"/>
          <w:spacing w:val="40"/>
        </w:rPr>
        <w:t xml:space="preserve"> </w:t>
      </w:r>
      <w:r w:rsidRPr="001D21B9">
        <w:rPr>
          <w:color w:val="0070C0"/>
        </w:rPr>
        <w:t>barang</w:t>
      </w:r>
      <w:r w:rsidRPr="001D21B9">
        <w:rPr>
          <w:color w:val="0070C0"/>
          <w:spacing w:val="40"/>
        </w:rPr>
        <w:t xml:space="preserve"> </w:t>
      </w:r>
      <w:r w:rsidRPr="001D21B9">
        <w:rPr>
          <w:color w:val="0070C0"/>
        </w:rPr>
        <w:t>dan</w:t>
      </w:r>
      <w:r w:rsidRPr="001D21B9">
        <w:rPr>
          <w:color w:val="0070C0"/>
          <w:spacing w:val="40"/>
        </w:rPr>
        <w:t xml:space="preserve"> </w:t>
      </w:r>
      <w:r w:rsidRPr="001D21B9">
        <w:rPr>
          <w:color w:val="0070C0"/>
        </w:rPr>
        <w:t>alat</w:t>
      </w:r>
      <w:r w:rsidRPr="001D21B9">
        <w:rPr>
          <w:color w:val="0070C0"/>
          <w:spacing w:val="40"/>
        </w:rPr>
        <w:t xml:space="preserve"> </w:t>
      </w:r>
      <w:r w:rsidRPr="001D21B9">
        <w:rPr>
          <w:color w:val="0070C0"/>
        </w:rPr>
        <w:t>angkut,</w:t>
      </w:r>
      <w:r w:rsidRPr="001D21B9">
        <w:rPr>
          <w:color w:val="0070C0"/>
          <w:spacing w:val="40"/>
        </w:rPr>
        <w:t xml:space="preserve"> </w:t>
      </w:r>
      <w:r w:rsidRPr="001D21B9">
        <w:rPr>
          <w:color w:val="0070C0"/>
        </w:rPr>
        <w:t>sehingga</w:t>
      </w:r>
      <w:r w:rsidRPr="001D21B9">
        <w:rPr>
          <w:color w:val="0070C0"/>
          <w:spacing w:val="40"/>
        </w:rPr>
        <w:t xml:space="preserve"> </w:t>
      </w:r>
      <w:r w:rsidRPr="001D21B9">
        <w:rPr>
          <w:color w:val="0070C0"/>
        </w:rPr>
        <w:t>penjalaran</w:t>
      </w:r>
      <w:r w:rsidRPr="001D21B9">
        <w:rPr>
          <w:color w:val="0070C0"/>
          <w:spacing w:val="40"/>
        </w:rPr>
        <w:t xml:space="preserve"> </w:t>
      </w:r>
      <w:r w:rsidRPr="001D21B9">
        <w:rPr>
          <w:color w:val="0070C0"/>
        </w:rPr>
        <w:t>dan</w:t>
      </w:r>
      <w:r w:rsidRPr="001D21B9">
        <w:rPr>
          <w:color w:val="0070C0"/>
          <w:spacing w:val="40"/>
        </w:rPr>
        <w:t xml:space="preserve"> </w:t>
      </w:r>
      <w:r w:rsidRPr="001D21B9">
        <w:rPr>
          <w:color w:val="0070C0"/>
        </w:rPr>
        <w:t>penularan</w:t>
      </w:r>
      <w:r w:rsidRPr="001D21B9">
        <w:rPr>
          <w:color w:val="0070C0"/>
          <w:spacing w:val="40"/>
        </w:rPr>
        <w:t xml:space="preserve"> </w:t>
      </w:r>
      <w:r w:rsidRPr="001D21B9">
        <w:rPr>
          <w:color w:val="0070C0"/>
        </w:rPr>
        <w:t>penyakit</w:t>
      </w:r>
      <w:r w:rsidRPr="001D21B9">
        <w:rPr>
          <w:color w:val="0070C0"/>
          <w:spacing w:val="40"/>
        </w:rPr>
        <w:t xml:space="preserve"> </w:t>
      </w:r>
      <w:r w:rsidRPr="001D21B9">
        <w:rPr>
          <w:color w:val="0070C0"/>
        </w:rPr>
        <w:t>antar negara semakin cepat. Balai Kekarantinaan Kesehatan Kelas II Jambi berperan dalam cegah</w:t>
      </w:r>
      <w:r w:rsidRPr="001D21B9">
        <w:rPr>
          <w:color w:val="0070C0"/>
          <w:spacing w:val="80"/>
        </w:rPr>
        <w:t xml:space="preserve"> </w:t>
      </w:r>
      <w:r w:rsidRPr="001D21B9">
        <w:rPr>
          <w:color w:val="0070C0"/>
        </w:rPr>
        <w:t>tangkal</w:t>
      </w:r>
      <w:r w:rsidRPr="001D21B9">
        <w:rPr>
          <w:color w:val="0070C0"/>
          <w:spacing w:val="80"/>
        </w:rPr>
        <w:t xml:space="preserve"> </w:t>
      </w:r>
      <w:r w:rsidRPr="001D21B9">
        <w:rPr>
          <w:color w:val="0070C0"/>
        </w:rPr>
        <w:t>keluar</w:t>
      </w:r>
      <w:r w:rsidRPr="001D21B9">
        <w:rPr>
          <w:color w:val="0070C0"/>
          <w:spacing w:val="80"/>
        </w:rPr>
        <w:t xml:space="preserve"> </w:t>
      </w:r>
      <w:r w:rsidRPr="001D21B9">
        <w:rPr>
          <w:color w:val="0070C0"/>
        </w:rPr>
        <w:t>atau</w:t>
      </w:r>
      <w:r w:rsidRPr="001D21B9">
        <w:rPr>
          <w:color w:val="0070C0"/>
          <w:spacing w:val="80"/>
        </w:rPr>
        <w:t xml:space="preserve"> </w:t>
      </w:r>
      <w:r w:rsidRPr="001D21B9">
        <w:rPr>
          <w:color w:val="0070C0"/>
        </w:rPr>
        <w:t>masuknya</w:t>
      </w:r>
      <w:r w:rsidRPr="001D21B9">
        <w:rPr>
          <w:color w:val="0070C0"/>
          <w:spacing w:val="80"/>
        </w:rPr>
        <w:t xml:space="preserve"> </w:t>
      </w:r>
      <w:r w:rsidRPr="001D21B9">
        <w:rPr>
          <w:color w:val="0070C0"/>
        </w:rPr>
        <w:t>penyakit</w:t>
      </w:r>
      <w:r w:rsidRPr="001D21B9">
        <w:rPr>
          <w:color w:val="0070C0"/>
          <w:spacing w:val="80"/>
        </w:rPr>
        <w:t xml:space="preserve"> </w:t>
      </w:r>
      <w:r w:rsidRPr="001D21B9">
        <w:rPr>
          <w:color w:val="0070C0"/>
        </w:rPr>
        <w:t>berpotensi</w:t>
      </w:r>
      <w:r w:rsidRPr="001D21B9">
        <w:rPr>
          <w:color w:val="0070C0"/>
          <w:spacing w:val="80"/>
        </w:rPr>
        <w:t xml:space="preserve"> </w:t>
      </w:r>
      <w:r w:rsidRPr="001D21B9">
        <w:rPr>
          <w:color w:val="0070C0"/>
        </w:rPr>
        <w:t>wabah</w:t>
      </w:r>
      <w:r w:rsidRPr="001D21B9">
        <w:rPr>
          <w:color w:val="0070C0"/>
          <w:spacing w:val="80"/>
        </w:rPr>
        <w:t xml:space="preserve"> </w:t>
      </w:r>
      <w:r w:rsidRPr="001D21B9">
        <w:rPr>
          <w:color w:val="0070C0"/>
        </w:rPr>
        <w:t>(Kedaruratan Kesehatan Masyarakat). Dalam beberapa tahun terakhir muncul penyakit</w:t>
      </w:r>
      <w:r w:rsidRPr="001D21B9">
        <w:rPr>
          <w:color w:val="0070C0"/>
          <w:spacing w:val="32"/>
        </w:rPr>
        <w:t xml:space="preserve"> </w:t>
      </w:r>
      <w:r w:rsidRPr="001D21B9">
        <w:rPr>
          <w:color w:val="0070C0"/>
        </w:rPr>
        <w:t>baru yang perlu</w:t>
      </w:r>
      <w:r w:rsidRPr="001D21B9">
        <w:rPr>
          <w:color w:val="0070C0"/>
          <w:spacing w:val="36"/>
        </w:rPr>
        <w:t xml:space="preserve"> </w:t>
      </w:r>
      <w:r w:rsidRPr="001D21B9">
        <w:rPr>
          <w:color w:val="0070C0"/>
        </w:rPr>
        <w:t>diwaspadai</w:t>
      </w:r>
      <w:r w:rsidRPr="001D21B9">
        <w:rPr>
          <w:color w:val="0070C0"/>
          <w:spacing w:val="35"/>
        </w:rPr>
        <w:t xml:space="preserve"> </w:t>
      </w:r>
      <w:r w:rsidRPr="001D21B9">
        <w:rPr>
          <w:color w:val="0070C0"/>
        </w:rPr>
        <w:t>oleh</w:t>
      </w:r>
      <w:r w:rsidRPr="001D21B9">
        <w:rPr>
          <w:color w:val="0070C0"/>
          <w:spacing w:val="36"/>
        </w:rPr>
        <w:t xml:space="preserve"> </w:t>
      </w:r>
      <w:r w:rsidRPr="001D21B9">
        <w:rPr>
          <w:color w:val="0070C0"/>
        </w:rPr>
        <w:t>Balai</w:t>
      </w:r>
      <w:r w:rsidRPr="001D21B9">
        <w:rPr>
          <w:color w:val="0070C0"/>
          <w:spacing w:val="35"/>
        </w:rPr>
        <w:t xml:space="preserve"> </w:t>
      </w:r>
      <w:r w:rsidRPr="001D21B9">
        <w:rPr>
          <w:color w:val="0070C0"/>
        </w:rPr>
        <w:t>Kekarantinaan</w:t>
      </w:r>
      <w:r w:rsidRPr="001D21B9">
        <w:rPr>
          <w:color w:val="0070C0"/>
          <w:spacing w:val="35"/>
        </w:rPr>
        <w:t xml:space="preserve"> </w:t>
      </w:r>
      <w:r w:rsidRPr="001D21B9">
        <w:rPr>
          <w:color w:val="0070C0"/>
        </w:rPr>
        <w:t>Kesehatan</w:t>
      </w:r>
      <w:r w:rsidRPr="001D21B9">
        <w:rPr>
          <w:color w:val="0070C0"/>
          <w:spacing w:val="37"/>
        </w:rPr>
        <w:t xml:space="preserve"> </w:t>
      </w:r>
      <w:r w:rsidRPr="001D21B9">
        <w:rPr>
          <w:color w:val="0070C0"/>
        </w:rPr>
        <w:t>seperti</w:t>
      </w:r>
      <w:r w:rsidRPr="001D21B9">
        <w:rPr>
          <w:color w:val="0070C0"/>
          <w:spacing w:val="35"/>
        </w:rPr>
        <w:t xml:space="preserve"> </w:t>
      </w:r>
      <w:r w:rsidRPr="001D21B9">
        <w:rPr>
          <w:color w:val="0070C0"/>
        </w:rPr>
        <w:t>penyakit</w:t>
      </w:r>
      <w:r w:rsidRPr="001D21B9">
        <w:rPr>
          <w:color w:val="0070C0"/>
          <w:spacing w:val="36"/>
        </w:rPr>
        <w:t xml:space="preserve"> </w:t>
      </w:r>
      <w:r w:rsidRPr="001D21B9">
        <w:rPr>
          <w:color w:val="0070C0"/>
        </w:rPr>
        <w:t>MERS</w:t>
      </w:r>
      <w:r w:rsidRPr="001D21B9">
        <w:rPr>
          <w:color w:val="0070C0"/>
          <w:spacing w:val="37"/>
        </w:rPr>
        <w:t xml:space="preserve"> </w:t>
      </w:r>
      <w:r w:rsidRPr="001D21B9">
        <w:rPr>
          <w:color w:val="0070C0"/>
        </w:rPr>
        <w:t>yang berkembang</w:t>
      </w:r>
      <w:r w:rsidRPr="001D21B9">
        <w:rPr>
          <w:color w:val="0070C0"/>
          <w:spacing w:val="40"/>
        </w:rPr>
        <w:t xml:space="preserve"> </w:t>
      </w:r>
      <w:r w:rsidRPr="001D21B9">
        <w:rPr>
          <w:color w:val="0070C0"/>
        </w:rPr>
        <w:t>di</w:t>
      </w:r>
      <w:r w:rsidRPr="001D21B9">
        <w:rPr>
          <w:color w:val="0070C0"/>
          <w:spacing w:val="37"/>
        </w:rPr>
        <w:t xml:space="preserve"> </w:t>
      </w:r>
      <w:r w:rsidRPr="001D21B9">
        <w:rPr>
          <w:color w:val="0070C0"/>
        </w:rPr>
        <w:t>negara-negara</w:t>
      </w:r>
      <w:r w:rsidRPr="001D21B9">
        <w:rPr>
          <w:color w:val="0070C0"/>
          <w:spacing w:val="37"/>
        </w:rPr>
        <w:t xml:space="preserve"> </w:t>
      </w:r>
      <w:r w:rsidRPr="001D21B9">
        <w:rPr>
          <w:color w:val="0070C0"/>
        </w:rPr>
        <w:t>Timur</w:t>
      </w:r>
      <w:r w:rsidRPr="001D21B9">
        <w:rPr>
          <w:color w:val="0070C0"/>
          <w:spacing w:val="36"/>
        </w:rPr>
        <w:t xml:space="preserve"> </w:t>
      </w:r>
      <w:r w:rsidRPr="001D21B9">
        <w:rPr>
          <w:color w:val="0070C0"/>
        </w:rPr>
        <w:t>Tengah</w:t>
      </w:r>
      <w:r w:rsidRPr="001D21B9">
        <w:rPr>
          <w:color w:val="0070C0"/>
          <w:spacing w:val="37"/>
        </w:rPr>
        <w:t xml:space="preserve"> </w:t>
      </w:r>
      <w:r w:rsidRPr="001D21B9">
        <w:rPr>
          <w:color w:val="0070C0"/>
        </w:rPr>
        <w:t>dan</w:t>
      </w:r>
      <w:r w:rsidRPr="001D21B9">
        <w:rPr>
          <w:color w:val="0070C0"/>
          <w:spacing w:val="37"/>
        </w:rPr>
        <w:t xml:space="preserve"> </w:t>
      </w:r>
      <w:r w:rsidRPr="001D21B9">
        <w:rPr>
          <w:color w:val="0070C0"/>
        </w:rPr>
        <w:t>penyakit</w:t>
      </w:r>
      <w:r w:rsidRPr="001D21B9">
        <w:rPr>
          <w:color w:val="0070C0"/>
          <w:spacing w:val="39"/>
        </w:rPr>
        <w:t xml:space="preserve"> </w:t>
      </w:r>
      <w:r w:rsidRPr="001D21B9">
        <w:rPr>
          <w:color w:val="0070C0"/>
        </w:rPr>
        <w:t>Ebola</w:t>
      </w:r>
      <w:r w:rsidRPr="001D21B9">
        <w:rPr>
          <w:color w:val="0070C0"/>
          <w:spacing w:val="37"/>
        </w:rPr>
        <w:t xml:space="preserve"> </w:t>
      </w:r>
      <w:r w:rsidRPr="001D21B9">
        <w:rPr>
          <w:color w:val="0070C0"/>
        </w:rPr>
        <w:t>telah</w:t>
      </w:r>
      <w:r w:rsidRPr="001D21B9">
        <w:rPr>
          <w:color w:val="0070C0"/>
          <w:spacing w:val="37"/>
        </w:rPr>
        <w:t xml:space="preserve"> </w:t>
      </w:r>
      <w:r w:rsidRPr="001D21B9">
        <w:rPr>
          <w:color w:val="0070C0"/>
        </w:rPr>
        <w:t>muncul</w:t>
      </w:r>
      <w:r w:rsidRPr="001D21B9">
        <w:rPr>
          <w:color w:val="0070C0"/>
          <w:spacing w:val="37"/>
        </w:rPr>
        <w:t xml:space="preserve"> </w:t>
      </w:r>
      <w:r w:rsidRPr="001D21B9">
        <w:rPr>
          <w:color w:val="0070C0"/>
        </w:rPr>
        <w:t>dan</w:t>
      </w:r>
      <w:r w:rsidR="00D62837">
        <w:rPr>
          <w:color w:val="0070C0"/>
        </w:rPr>
        <w:t xml:space="preserve"> </w:t>
      </w:r>
      <w:r w:rsidR="00D62837" w:rsidRPr="00E17585">
        <w:rPr>
          <w:color w:val="0070C0"/>
        </w:rPr>
        <w:t>berkembang di Afrika. Penyakit-penyakit baru tersebut pada umumnya</w:t>
      </w:r>
      <w:r w:rsidR="00D62837" w:rsidRPr="00E17585">
        <w:rPr>
          <w:color w:val="0070C0"/>
          <w:spacing w:val="40"/>
        </w:rPr>
        <w:t xml:space="preserve"> </w:t>
      </w:r>
      <w:r w:rsidR="00D62837" w:rsidRPr="00E17585">
        <w:rPr>
          <w:color w:val="0070C0"/>
        </w:rPr>
        <w:t>adalah</w:t>
      </w:r>
      <w:r w:rsidR="00D62837" w:rsidRPr="00E17585">
        <w:rPr>
          <w:color w:val="0070C0"/>
          <w:spacing w:val="40"/>
        </w:rPr>
        <w:t xml:space="preserve"> </w:t>
      </w:r>
      <w:r w:rsidR="00D62837" w:rsidRPr="00E17585">
        <w:rPr>
          <w:color w:val="0070C0"/>
        </w:rPr>
        <w:t>penyakit yang disebabkan oleh virus, yang walaupun semula berjangkit di kalangan hewan akhirnya dapat menular ke manusia. Sebagian bahkan telah menjadi penyakit yang menular dari manusia ke manusia.</w:t>
      </w:r>
    </w:p>
    <w:p w14:paraId="6AE26973" w14:textId="77777777" w:rsidR="00D62837" w:rsidRPr="00E17585" w:rsidRDefault="00D62837" w:rsidP="00C56040">
      <w:pPr>
        <w:pStyle w:val="BodyText"/>
        <w:spacing w:before="125" w:line="357" w:lineRule="auto"/>
        <w:ind w:left="1014" w:right="-46"/>
        <w:jc w:val="both"/>
        <w:rPr>
          <w:color w:val="0070C0"/>
        </w:rPr>
      </w:pPr>
      <w:r w:rsidRPr="00E17585">
        <w:rPr>
          <w:color w:val="0070C0"/>
        </w:rPr>
        <w:t>Tim Kerja Surveilans dan Penindakanan Pelanggaran kekarantinaan Kesehatan merupakan ujung tombak dalam pelaksanaan kekarantinaan, surveilans epidemiologi penyakit karantina dan penindakan pelanggaran kekarantinaan kesehatan. Hal ini diwujudkan dalam pelaksanaan beberapa kegiatan seperti; Pelaksanaan surveilans penyakit dan faktor risiko kesehatan yang berpotensi menyebabkan KLB dan wabah; Pelaksanaan surveilans faktor risiko kesehatan lingkungan; Pelaksanaan surveilans vektor dan binatang pembawa penyakit; Pengumpulan, pengolahan, analisis, dan penyajian data, serta diseminasi informasi kekarantinaan kesehatan; Pelaksanaan sosialisasi dan advokasi penyelenggaraan</w:t>
      </w:r>
      <w:r w:rsidRPr="00E17585">
        <w:rPr>
          <w:color w:val="0070C0"/>
          <w:spacing w:val="-2"/>
        </w:rPr>
        <w:t xml:space="preserve"> </w:t>
      </w:r>
      <w:r w:rsidRPr="00E17585">
        <w:rPr>
          <w:color w:val="0070C0"/>
        </w:rPr>
        <w:t>kekarantinaan kesehatan; Penanggulangan KLB dan wabah yang berpotensi menyebar lintas wilayah dan negara; Pelaksanaan identifikasi dan pemantauan potensi/dugaan pelanggaran kekarantinaan kesehatan; Pelaksanaan tindak lanjut terhadap dugaan pelanggaran kekarantinaan kesehatan; Penyiapan sanksi administrasi bagi pelaku pelanggaran kekarantinaan kesehatan; Melalui kegiatan-kegiatan ini diharapkan akan tercipta lingkungan pelabuhan/bandara dan masyarakat pelabuhan/bandara yang sehat.</w:t>
      </w:r>
    </w:p>
    <w:p w14:paraId="0AF4493B" w14:textId="77777777" w:rsidR="00D62837" w:rsidRPr="00E17585" w:rsidRDefault="00D62837" w:rsidP="00D62837">
      <w:pPr>
        <w:pStyle w:val="BodyText"/>
        <w:spacing w:before="117"/>
        <w:rPr>
          <w:color w:val="0070C0"/>
        </w:rPr>
      </w:pPr>
    </w:p>
    <w:p w14:paraId="58AA1800" w14:textId="52F23A1B" w:rsidR="00D62837" w:rsidRPr="00E17585" w:rsidRDefault="00D62837" w:rsidP="00C56040">
      <w:pPr>
        <w:pStyle w:val="ListParagraph"/>
        <w:widowControl w:val="0"/>
        <w:numPr>
          <w:ilvl w:val="1"/>
          <w:numId w:val="19"/>
        </w:numPr>
        <w:tabs>
          <w:tab w:val="left" w:pos="1012"/>
        </w:tabs>
        <w:autoSpaceDE w:val="0"/>
        <w:autoSpaceDN w:val="0"/>
        <w:spacing w:before="1" w:after="0" w:line="240" w:lineRule="auto"/>
        <w:ind w:left="1080"/>
        <w:contextualSpacing w:val="0"/>
        <w:jc w:val="both"/>
        <w:rPr>
          <w:color w:val="0070C0"/>
        </w:rPr>
      </w:pPr>
      <w:r w:rsidRPr="00E17585">
        <w:rPr>
          <w:color w:val="0070C0"/>
          <w:sz w:val="22"/>
        </w:rPr>
        <w:lastRenderedPageBreak/>
        <w:t>Tim</w:t>
      </w:r>
      <w:r w:rsidRPr="00E17585">
        <w:rPr>
          <w:color w:val="0070C0"/>
          <w:spacing w:val="-6"/>
          <w:sz w:val="22"/>
        </w:rPr>
        <w:t xml:space="preserve"> </w:t>
      </w:r>
      <w:r w:rsidRPr="00E17585">
        <w:rPr>
          <w:color w:val="0070C0"/>
          <w:sz w:val="22"/>
        </w:rPr>
        <w:t>Kerja</w:t>
      </w:r>
      <w:r w:rsidRPr="00E17585">
        <w:rPr>
          <w:color w:val="0070C0"/>
          <w:spacing w:val="-3"/>
          <w:sz w:val="22"/>
        </w:rPr>
        <w:t xml:space="preserve"> </w:t>
      </w:r>
      <w:r w:rsidRPr="00E17585">
        <w:rPr>
          <w:color w:val="0070C0"/>
          <w:sz w:val="22"/>
        </w:rPr>
        <w:t>Pengawasan</w:t>
      </w:r>
      <w:r w:rsidRPr="00E17585">
        <w:rPr>
          <w:color w:val="0070C0"/>
          <w:spacing w:val="-6"/>
          <w:sz w:val="22"/>
        </w:rPr>
        <w:t xml:space="preserve"> </w:t>
      </w:r>
      <w:r w:rsidRPr="00E17585">
        <w:rPr>
          <w:color w:val="0070C0"/>
          <w:sz w:val="22"/>
        </w:rPr>
        <w:t>Faktor</w:t>
      </w:r>
      <w:r w:rsidRPr="00E17585">
        <w:rPr>
          <w:color w:val="0070C0"/>
          <w:spacing w:val="-4"/>
          <w:sz w:val="22"/>
        </w:rPr>
        <w:t xml:space="preserve"> </w:t>
      </w:r>
      <w:r w:rsidRPr="00E17585">
        <w:rPr>
          <w:color w:val="0070C0"/>
          <w:sz w:val="22"/>
        </w:rPr>
        <w:t>Risiko</w:t>
      </w:r>
      <w:r w:rsidRPr="00E17585">
        <w:rPr>
          <w:color w:val="0070C0"/>
          <w:spacing w:val="-7"/>
          <w:sz w:val="22"/>
        </w:rPr>
        <w:t xml:space="preserve"> </w:t>
      </w:r>
      <w:r w:rsidRPr="00E17585">
        <w:rPr>
          <w:color w:val="0070C0"/>
          <w:sz w:val="22"/>
        </w:rPr>
        <w:t>Kesehatan</w:t>
      </w:r>
      <w:r w:rsidRPr="00E17585">
        <w:rPr>
          <w:color w:val="0070C0"/>
          <w:spacing w:val="-6"/>
          <w:sz w:val="22"/>
        </w:rPr>
        <w:t xml:space="preserve"> </w:t>
      </w:r>
      <w:r w:rsidRPr="00E17585">
        <w:rPr>
          <w:color w:val="0070C0"/>
          <w:sz w:val="22"/>
        </w:rPr>
        <w:t>Alat</w:t>
      </w:r>
      <w:r w:rsidRPr="00E17585">
        <w:rPr>
          <w:color w:val="0070C0"/>
          <w:spacing w:val="-3"/>
          <w:sz w:val="22"/>
        </w:rPr>
        <w:t xml:space="preserve"> </w:t>
      </w:r>
      <w:r w:rsidRPr="00E17585">
        <w:rPr>
          <w:color w:val="0070C0"/>
          <w:sz w:val="22"/>
        </w:rPr>
        <w:t>Angkut</w:t>
      </w:r>
      <w:r w:rsidRPr="00E17585">
        <w:rPr>
          <w:color w:val="0070C0"/>
          <w:spacing w:val="-3"/>
          <w:sz w:val="22"/>
        </w:rPr>
        <w:t xml:space="preserve"> </w:t>
      </w:r>
      <w:r w:rsidRPr="00E17585">
        <w:rPr>
          <w:color w:val="0070C0"/>
          <w:sz w:val="22"/>
        </w:rPr>
        <w:t>dan</w:t>
      </w:r>
      <w:r w:rsidRPr="00E17585">
        <w:rPr>
          <w:color w:val="0070C0"/>
          <w:spacing w:val="-5"/>
          <w:sz w:val="22"/>
        </w:rPr>
        <w:t xml:space="preserve"> </w:t>
      </w:r>
      <w:r w:rsidRPr="00E17585">
        <w:rPr>
          <w:color w:val="0070C0"/>
          <w:spacing w:val="-2"/>
          <w:sz w:val="22"/>
        </w:rPr>
        <w:t>Barang</w:t>
      </w:r>
    </w:p>
    <w:p w14:paraId="1067A15A" w14:textId="0D94ADC7" w:rsidR="00D62837" w:rsidRPr="00E17585" w:rsidRDefault="00D62837" w:rsidP="00C56040">
      <w:pPr>
        <w:pStyle w:val="BodyText"/>
        <w:spacing w:before="126" w:line="360" w:lineRule="auto"/>
        <w:ind w:left="1102" w:right="-46" w:hanging="22"/>
        <w:jc w:val="both"/>
        <w:rPr>
          <w:color w:val="0070C0"/>
        </w:rPr>
      </w:pPr>
      <w:r w:rsidRPr="00E17585">
        <w:rPr>
          <w:color w:val="0070C0"/>
        </w:rPr>
        <w:t>Mendukung program surveilans penyakit terlebih khusus yang diperantarai oleh alat angkut, barang dan muatannya yang dapat menimbulkan penyakit karantina dan penyakit potensial wabah maka dalam Tim Kerja Pengawasan Faktor Risiko</w:t>
      </w:r>
      <w:r w:rsidRPr="00E17585">
        <w:rPr>
          <w:color w:val="0070C0"/>
          <w:spacing w:val="40"/>
        </w:rPr>
        <w:t xml:space="preserve"> </w:t>
      </w:r>
      <w:r w:rsidRPr="00E17585">
        <w:rPr>
          <w:color w:val="0070C0"/>
        </w:rPr>
        <w:t>Kesehatan Alat Angkut dan Barang melaksanakan beberapa kegiatan seperti; Pengawasan faktor risiko kesehatan pada alat angkut melalui pemeriksaan dokumen karantina kesehatan, dokumen lainnya, dan/atau pemeriksaan fisik pada alat angkut pada saat keberangkatan dan kedatangan; Penerbitan dokumen karantina kesehatan dan dokumen lainnya terhadap alat angkut; Pelaksanaan tindakan kekarantinaan kesehatan pada alat angkut; Pengawasan faktor risiko kesehatan pada barang melalui pemeriksaan dokumen karantina kesehatan, dokumen lainnya, dan/atau pemeriksaan fisik pada barang; Penerbitan dokumen karantina kesehatan dan dokumen lainnya terhadap barang; Pelaksanaan tindakan pengendalian pada barang diantaranya</w:t>
      </w:r>
      <w:r w:rsidRPr="00E17585">
        <w:rPr>
          <w:color w:val="0070C0"/>
          <w:spacing w:val="40"/>
        </w:rPr>
        <w:t xml:space="preserve"> </w:t>
      </w:r>
      <w:r w:rsidRPr="00E17585">
        <w:rPr>
          <w:color w:val="0070C0"/>
        </w:rPr>
        <w:t>berupa kegiatan disinseksi, dekontaminasi, dan pemusnahan barang yang berisiko.</w:t>
      </w:r>
      <w:r w:rsidR="00D47018">
        <w:rPr>
          <w:color w:val="0070C0"/>
        </w:rPr>
        <w:t xml:space="preserve"> </w:t>
      </w:r>
    </w:p>
    <w:p w14:paraId="23C7895F" w14:textId="229E5042" w:rsidR="00833661" w:rsidRPr="00833661" w:rsidRDefault="00833661" w:rsidP="00A4309E">
      <w:pPr>
        <w:pStyle w:val="ListParagraph"/>
        <w:widowControl w:val="0"/>
        <w:numPr>
          <w:ilvl w:val="1"/>
          <w:numId w:val="19"/>
        </w:numPr>
        <w:autoSpaceDE w:val="0"/>
        <w:autoSpaceDN w:val="0"/>
        <w:spacing w:after="0" w:line="240" w:lineRule="auto"/>
        <w:ind w:left="1080"/>
        <w:jc w:val="both"/>
        <w:rPr>
          <w:color w:val="0070C0"/>
        </w:rPr>
      </w:pPr>
      <w:r w:rsidRPr="00833661">
        <w:rPr>
          <w:color w:val="0070C0"/>
          <w:sz w:val="22"/>
        </w:rPr>
        <w:t>Tim</w:t>
      </w:r>
      <w:r w:rsidRPr="00833661">
        <w:rPr>
          <w:color w:val="0070C0"/>
          <w:spacing w:val="-9"/>
          <w:sz w:val="22"/>
        </w:rPr>
        <w:t xml:space="preserve"> </w:t>
      </w:r>
      <w:r w:rsidRPr="00833661">
        <w:rPr>
          <w:color w:val="0070C0"/>
          <w:sz w:val="22"/>
        </w:rPr>
        <w:t>Kerja</w:t>
      </w:r>
      <w:r w:rsidRPr="00833661">
        <w:rPr>
          <w:color w:val="0070C0"/>
          <w:spacing w:val="-5"/>
          <w:sz w:val="22"/>
        </w:rPr>
        <w:t xml:space="preserve"> </w:t>
      </w:r>
      <w:r w:rsidRPr="00833661">
        <w:rPr>
          <w:color w:val="0070C0"/>
          <w:sz w:val="22"/>
        </w:rPr>
        <w:t>Pengendalian</w:t>
      </w:r>
      <w:r w:rsidRPr="00833661">
        <w:rPr>
          <w:color w:val="0070C0"/>
          <w:spacing w:val="-7"/>
          <w:sz w:val="22"/>
        </w:rPr>
        <w:t xml:space="preserve"> </w:t>
      </w:r>
      <w:r w:rsidRPr="00833661">
        <w:rPr>
          <w:color w:val="0070C0"/>
          <w:sz w:val="22"/>
        </w:rPr>
        <w:t>Faktor</w:t>
      </w:r>
      <w:r w:rsidRPr="00833661">
        <w:rPr>
          <w:color w:val="0070C0"/>
          <w:spacing w:val="-6"/>
          <w:sz w:val="22"/>
        </w:rPr>
        <w:t xml:space="preserve"> </w:t>
      </w:r>
      <w:r w:rsidRPr="00833661">
        <w:rPr>
          <w:color w:val="0070C0"/>
          <w:sz w:val="22"/>
        </w:rPr>
        <w:t>Risiko</w:t>
      </w:r>
      <w:r w:rsidRPr="00833661">
        <w:rPr>
          <w:color w:val="0070C0"/>
          <w:spacing w:val="-7"/>
          <w:sz w:val="22"/>
        </w:rPr>
        <w:t xml:space="preserve"> </w:t>
      </w:r>
      <w:r w:rsidRPr="00833661">
        <w:rPr>
          <w:color w:val="0070C0"/>
          <w:sz w:val="22"/>
        </w:rPr>
        <w:t>Kesehatan</w:t>
      </w:r>
      <w:r w:rsidRPr="00833661">
        <w:rPr>
          <w:color w:val="0070C0"/>
          <w:spacing w:val="-7"/>
          <w:sz w:val="22"/>
        </w:rPr>
        <w:t xml:space="preserve"> </w:t>
      </w:r>
      <w:r w:rsidRPr="00833661">
        <w:rPr>
          <w:color w:val="0070C0"/>
          <w:spacing w:val="-2"/>
          <w:sz w:val="22"/>
        </w:rPr>
        <w:t>Lingkungan</w:t>
      </w:r>
    </w:p>
    <w:p w14:paraId="38EDD582" w14:textId="77777777" w:rsidR="00833661" w:rsidRPr="00C708E7" w:rsidRDefault="00833661" w:rsidP="00A4309E">
      <w:pPr>
        <w:pStyle w:val="BodyText"/>
        <w:spacing w:before="131" w:line="360" w:lineRule="auto"/>
        <w:ind w:left="1080" w:right="-46"/>
        <w:jc w:val="both"/>
        <w:rPr>
          <w:color w:val="0070C0"/>
        </w:rPr>
      </w:pPr>
      <w:r w:rsidRPr="00C708E7">
        <w:rPr>
          <w:color w:val="0070C0"/>
        </w:rPr>
        <w:t>Provinsi Jambi terdiri dari beberapa kabupaten dan kota yang sedang berkembang, sehingga banyak investor datang untuk membangun di wilayah Provinsi Jambi yang mampu mempengaruhi gaya hidup masyarakat Provinsi Jambi dan merupakan suatu risiko untuk terjadinya penyebaran penyakit dengan cepat.</w:t>
      </w:r>
    </w:p>
    <w:p w14:paraId="1724A775" w14:textId="77777777" w:rsidR="00833661" w:rsidRPr="00C708E7" w:rsidRDefault="00833661" w:rsidP="00A4309E">
      <w:pPr>
        <w:pStyle w:val="BodyText"/>
        <w:spacing w:before="93" w:line="360" w:lineRule="auto"/>
        <w:ind w:left="1080" w:right="-46"/>
        <w:jc w:val="both"/>
        <w:rPr>
          <w:color w:val="0070C0"/>
        </w:rPr>
      </w:pPr>
      <w:r w:rsidRPr="00C708E7">
        <w:rPr>
          <w:color w:val="0070C0"/>
        </w:rPr>
        <w:t>Tim Kerja Pengendalian Faktor Risiko Kesehatan Lingkungan mempunyai tugas melakukan penyiapan bahan perencanaan, pemantauan, evaluasi, penyusunan laporan, dan koordinasi pelaksanaan pengendalian vektor dan binatang pembawa penyakit, pembinaan sanitasi lingkungan, jejaring kerja, kemitraan, kajian dan pengembangan teknologi serta pelatihan teknis bidang pengendalian risiko lingkungan di wilayah kerja bandara, pelabuhan dan lintas batas negara. Dalam melaksanakan tugasnya, Tim Kerja PFRKL mempunyai fungsi:</w:t>
      </w:r>
    </w:p>
    <w:p w14:paraId="310FA496" w14:textId="268CC798" w:rsidR="00A4309E" w:rsidRPr="00A4309E" w:rsidRDefault="00833661" w:rsidP="00A4309E">
      <w:pPr>
        <w:pStyle w:val="ListParagraph"/>
        <w:widowControl w:val="0"/>
        <w:numPr>
          <w:ilvl w:val="0"/>
          <w:numId w:val="42"/>
        </w:numPr>
        <w:autoSpaceDE w:val="0"/>
        <w:autoSpaceDN w:val="0"/>
        <w:spacing w:after="0" w:line="360" w:lineRule="auto"/>
        <w:ind w:right="-46"/>
        <w:jc w:val="both"/>
        <w:rPr>
          <w:color w:val="0070C0"/>
        </w:rPr>
      </w:pPr>
      <w:r w:rsidRPr="00A4309E">
        <w:rPr>
          <w:color w:val="0070C0"/>
          <w:sz w:val="22"/>
        </w:rPr>
        <w:t>Pengawasan faktor risiko kesehatan pada lingkungan melalui pemeriksaan</w:t>
      </w:r>
      <w:r w:rsidRPr="00A4309E">
        <w:rPr>
          <w:color w:val="0070C0"/>
          <w:spacing w:val="40"/>
          <w:sz w:val="22"/>
        </w:rPr>
        <w:t xml:space="preserve"> </w:t>
      </w:r>
      <w:r w:rsidRPr="00A4309E">
        <w:rPr>
          <w:color w:val="0070C0"/>
          <w:sz w:val="22"/>
        </w:rPr>
        <w:t xml:space="preserve">dokumen kesehatan, pemeriksaan fisik, dan/atau pemeriksaan laboratorium pada </w:t>
      </w:r>
      <w:r w:rsidRPr="00A4309E">
        <w:rPr>
          <w:color w:val="0070C0"/>
          <w:spacing w:val="-2"/>
          <w:sz w:val="22"/>
        </w:rPr>
        <w:t>lingkungan.</w:t>
      </w:r>
    </w:p>
    <w:p w14:paraId="40D7DCB7" w14:textId="77777777" w:rsidR="00A4309E" w:rsidRPr="00A4309E" w:rsidRDefault="00833661" w:rsidP="00A4309E">
      <w:pPr>
        <w:pStyle w:val="ListParagraph"/>
        <w:widowControl w:val="0"/>
        <w:numPr>
          <w:ilvl w:val="0"/>
          <w:numId w:val="42"/>
        </w:numPr>
        <w:tabs>
          <w:tab w:val="left" w:pos="1274"/>
          <w:tab w:val="left" w:pos="1276"/>
        </w:tabs>
        <w:autoSpaceDE w:val="0"/>
        <w:autoSpaceDN w:val="0"/>
        <w:spacing w:after="0" w:line="360" w:lineRule="auto"/>
        <w:ind w:left="1276" w:right="-46" w:hanging="142"/>
        <w:contextualSpacing w:val="0"/>
        <w:jc w:val="both"/>
        <w:rPr>
          <w:color w:val="0070C0"/>
        </w:rPr>
      </w:pPr>
      <w:r w:rsidRPr="00A4309E">
        <w:rPr>
          <w:color w:val="0070C0"/>
          <w:sz w:val="22"/>
        </w:rPr>
        <w:t>Penerbitan</w:t>
      </w:r>
      <w:r w:rsidRPr="00A4309E">
        <w:rPr>
          <w:color w:val="0070C0"/>
          <w:spacing w:val="-7"/>
          <w:sz w:val="22"/>
        </w:rPr>
        <w:t xml:space="preserve"> </w:t>
      </w:r>
      <w:r w:rsidRPr="00A4309E">
        <w:rPr>
          <w:color w:val="0070C0"/>
          <w:sz w:val="22"/>
        </w:rPr>
        <w:t>dokumen</w:t>
      </w:r>
      <w:r w:rsidRPr="00A4309E">
        <w:rPr>
          <w:color w:val="0070C0"/>
          <w:spacing w:val="-10"/>
          <w:sz w:val="22"/>
        </w:rPr>
        <w:t xml:space="preserve"> </w:t>
      </w:r>
      <w:r w:rsidRPr="00A4309E">
        <w:rPr>
          <w:color w:val="0070C0"/>
          <w:sz w:val="22"/>
        </w:rPr>
        <w:t>kesehatan</w:t>
      </w:r>
      <w:r w:rsidRPr="00A4309E">
        <w:rPr>
          <w:color w:val="0070C0"/>
          <w:spacing w:val="-7"/>
          <w:sz w:val="22"/>
        </w:rPr>
        <w:t xml:space="preserve"> </w:t>
      </w:r>
      <w:r w:rsidRPr="00A4309E">
        <w:rPr>
          <w:color w:val="0070C0"/>
          <w:sz w:val="22"/>
        </w:rPr>
        <w:t>pada</w:t>
      </w:r>
      <w:r w:rsidRPr="00A4309E">
        <w:rPr>
          <w:color w:val="0070C0"/>
          <w:spacing w:val="-7"/>
          <w:sz w:val="22"/>
        </w:rPr>
        <w:t xml:space="preserve"> </w:t>
      </w:r>
      <w:r w:rsidRPr="00A4309E">
        <w:rPr>
          <w:color w:val="0070C0"/>
          <w:spacing w:val="-2"/>
          <w:sz w:val="22"/>
        </w:rPr>
        <w:t>lingkungan.</w:t>
      </w:r>
    </w:p>
    <w:p w14:paraId="5211C167" w14:textId="77777777" w:rsidR="00A4309E" w:rsidRPr="00A4309E" w:rsidRDefault="00833661" w:rsidP="00A4309E">
      <w:pPr>
        <w:pStyle w:val="ListParagraph"/>
        <w:widowControl w:val="0"/>
        <w:numPr>
          <w:ilvl w:val="0"/>
          <w:numId w:val="42"/>
        </w:numPr>
        <w:tabs>
          <w:tab w:val="left" w:pos="1274"/>
          <w:tab w:val="left" w:pos="1276"/>
        </w:tabs>
        <w:autoSpaceDE w:val="0"/>
        <w:autoSpaceDN w:val="0"/>
        <w:spacing w:after="0" w:line="360" w:lineRule="auto"/>
        <w:ind w:left="1276" w:right="-46" w:hanging="142"/>
        <w:contextualSpacing w:val="0"/>
        <w:jc w:val="both"/>
        <w:rPr>
          <w:color w:val="0070C0"/>
        </w:rPr>
      </w:pPr>
      <w:r w:rsidRPr="00A4309E">
        <w:rPr>
          <w:color w:val="0070C0"/>
          <w:sz w:val="22"/>
        </w:rPr>
        <w:t>Pelaksanaan</w:t>
      </w:r>
      <w:r w:rsidRPr="00A4309E">
        <w:rPr>
          <w:color w:val="0070C0"/>
          <w:spacing w:val="-13"/>
          <w:sz w:val="22"/>
        </w:rPr>
        <w:t xml:space="preserve"> </w:t>
      </w:r>
      <w:r w:rsidRPr="00A4309E">
        <w:rPr>
          <w:color w:val="0070C0"/>
          <w:sz w:val="22"/>
        </w:rPr>
        <w:t>tindakan</w:t>
      </w:r>
      <w:r w:rsidRPr="00A4309E">
        <w:rPr>
          <w:color w:val="0070C0"/>
          <w:spacing w:val="-8"/>
          <w:sz w:val="22"/>
        </w:rPr>
        <w:t xml:space="preserve"> </w:t>
      </w:r>
      <w:r w:rsidRPr="00A4309E">
        <w:rPr>
          <w:color w:val="0070C0"/>
          <w:sz w:val="22"/>
        </w:rPr>
        <w:t>penyehatan</w:t>
      </w:r>
      <w:r w:rsidRPr="00A4309E">
        <w:rPr>
          <w:color w:val="0070C0"/>
          <w:spacing w:val="-9"/>
          <w:sz w:val="22"/>
        </w:rPr>
        <w:t xml:space="preserve"> </w:t>
      </w:r>
      <w:r w:rsidRPr="00A4309E">
        <w:rPr>
          <w:color w:val="0070C0"/>
          <w:sz w:val="22"/>
        </w:rPr>
        <w:t>media</w:t>
      </w:r>
      <w:r w:rsidRPr="00A4309E">
        <w:rPr>
          <w:color w:val="0070C0"/>
          <w:spacing w:val="-8"/>
          <w:sz w:val="22"/>
        </w:rPr>
        <w:t xml:space="preserve"> </w:t>
      </w:r>
      <w:r w:rsidRPr="00A4309E">
        <w:rPr>
          <w:color w:val="0070C0"/>
          <w:sz w:val="22"/>
        </w:rPr>
        <w:t>lingkungan,</w:t>
      </w:r>
      <w:r w:rsidRPr="00A4309E">
        <w:rPr>
          <w:color w:val="0070C0"/>
          <w:spacing w:val="-9"/>
          <w:sz w:val="22"/>
        </w:rPr>
        <w:t xml:space="preserve"> </w:t>
      </w:r>
      <w:r w:rsidRPr="00A4309E">
        <w:rPr>
          <w:color w:val="0070C0"/>
          <w:sz w:val="22"/>
        </w:rPr>
        <w:t>termasuk</w:t>
      </w:r>
      <w:r w:rsidRPr="00A4309E">
        <w:rPr>
          <w:color w:val="0070C0"/>
          <w:spacing w:val="-8"/>
          <w:sz w:val="22"/>
        </w:rPr>
        <w:t xml:space="preserve"> </w:t>
      </w:r>
      <w:r w:rsidRPr="00A4309E">
        <w:rPr>
          <w:color w:val="0070C0"/>
          <w:sz w:val="22"/>
        </w:rPr>
        <w:t>pada</w:t>
      </w:r>
      <w:r w:rsidRPr="00A4309E">
        <w:rPr>
          <w:color w:val="0070C0"/>
          <w:spacing w:val="-8"/>
          <w:sz w:val="22"/>
        </w:rPr>
        <w:t xml:space="preserve"> </w:t>
      </w:r>
      <w:r w:rsidRPr="00A4309E">
        <w:rPr>
          <w:color w:val="0070C0"/>
          <w:sz w:val="22"/>
        </w:rPr>
        <w:t>situasi</w:t>
      </w:r>
      <w:r w:rsidRPr="00A4309E">
        <w:rPr>
          <w:color w:val="0070C0"/>
          <w:spacing w:val="-11"/>
          <w:sz w:val="22"/>
        </w:rPr>
        <w:t xml:space="preserve"> </w:t>
      </w:r>
      <w:r w:rsidRPr="00A4309E">
        <w:rPr>
          <w:color w:val="0070C0"/>
          <w:spacing w:val="-2"/>
          <w:sz w:val="22"/>
        </w:rPr>
        <w:t>khusus.</w:t>
      </w:r>
    </w:p>
    <w:p w14:paraId="7EFBED3F" w14:textId="77777777" w:rsidR="00A4309E" w:rsidRPr="00A4309E" w:rsidRDefault="00833661" w:rsidP="00A4309E">
      <w:pPr>
        <w:pStyle w:val="ListParagraph"/>
        <w:widowControl w:val="0"/>
        <w:numPr>
          <w:ilvl w:val="0"/>
          <w:numId w:val="42"/>
        </w:numPr>
        <w:tabs>
          <w:tab w:val="left" w:pos="1274"/>
          <w:tab w:val="left" w:pos="1276"/>
        </w:tabs>
        <w:autoSpaceDE w:val="0"/>
        <w:autoSpaceDN w:val="0"/>
        <w:spacing w:after="0" w:line="360" w:lineRule="auto"/>
        <w:ind w:left="1276" w:right="-46" w:hanging="142"/>
        <w:contextualSpacing w:val="0"/>
        <w:jc w:val="both"/>
        <w:rPr>
          <w:color w:val="0070C0"/>
        </w:rPr>
      </w:pPr>
      <w:r w:rsidRPr="00A4309E">
        <w:rPr>
          <w:color w:val="0070C0"/>
          <w:sz w:val="22"/>
        </w:rPr>
        <w:t>Pelaksanaan</w:t>
      </w:r>
      <w:r w:rsidRPr="00A4309E">
        <w:rPr>
          <w:color w:val="0070C0"/>
          <w:spacing w:val="-11"/>
          <w:sz w:val="22"/>
        </w:rPr>
        <w:t xml:space="preserve"> </w:t>
      </w:r>
      <w:r w:rsidRPr="00A4309E">
        <w:rPr>
          <w:color w:val="0070C0"/>
          <w:sz w:val="22"/>
        </w:rPr>
        <w:t>tindakan</w:t>
      </w:r>
      <w:r w:rsidRPr="00A4309E">
        <w:rPr>
          <w:color w:val="0070C0"/>
          <w:spacing w:val="-7"/>
          <w:sz w:val="22"/>
        </w:rPr>
        <w:t xml:space="preserve"> </w:t>
      </w:r>
      <w:r w:rsidRPr="00A4309E">
        <w:rPr>
          <w:color w:val="0070C0"/>
          <w:sz w:val="22"/>
        </w:rPr>
        <w:t>pengamanan</w:t>
      </w:r>
      <w:r w:rsidRPr="00A4309E">
        <w:rPr>
          <w:color w:val="0070C0"/>
          <w:spacing w:val="-8"/>
          <w:sz w:val="22"/>
        </w:rPr>
        <w:t xml:space="preserve"> </w:t>
      </w:r>
      <w:r w:rsidRPr="00A4309E">
        <w:rPr>
          <w:color w:val="0070C0"/>
          <w:sz w:val="22"/>
        </w:rPr>
        <w:t>limbah,</w:t>
      </w:r>
      <w:r w:rsidRPr="00A4309E">
        <w:rPr>
          <w:color w:val="0070C0"/>
          <w:spacing w:val="-8"/>
          <w:sz w:val="22"/>
        </w:rPr>
        <w:t xml:space="preserve"> </w:t>
      </w:r>
      <w:r w:rsidRPr="00A4309E">
        <w:rPr>
          <w:color w:val="0070C0"/>
          <w:sz w:val="22"/>
        </w:rPr>
        <w:t>termasuk</w:t>
      </w:r>
      <w:r w:rsidRPr="00A4309E">
        <w:rPr>
          <w:color w:val="0070C0"/>
          <w:spacing w:val="-6"/>
          <w:sz w:val="22"/>
        </w:rPr>
        <w:t xml:space="preserve"> </w:t>
      </w:r>
      <w:r w:rsidRPr="00A4309E">
        <w:rPr>
          <w:color w:val="0070C0"/>
          <w:sz w:val="22"/>
        </w:rPr>
        <w:t>pada</w:t>
      </w:r>
      <w:r w:rsidRPr="00A4309E">
        <w:rPr>
          <w:color w:val="0070C0"/>
          <w:spacing w:val="-9"/>
          <w:sz w:val="22"/>
        </w:rPr>
        <w:t xml:space="preserve"> </w:t>
      </w:r>
      <w:r w:rsidRPr="00A4309E">
        <w:rPr>
          <w:color w:val="0070C0"/>
          <w:sz w:val="22"/>
        </w:rPr>
        <w:t>situasi</w:t>
      </w:r>
      <w:r w:rsidRPr="00A4309E">
        <w:rPr>
          <w:color w:val="0070C0"/>
          <w:spacing w:val="-9"/>
          <w:sz w:val="22"/>
        </w:rPr>
        <w:t xml:space="preserve"> </w:t>
      </w:r>
      <w:r w:rsidRPr="00A4309E">
        <w:rPr>
          <w:color w:val="0070C0"/>
          <w:spacing w:val="-2"/>
          <w:sz w:val="22"/>
        </w:rPr>
        <w:t>khusus.</w:t>
      </w:r>
    </w:p>
    <w:p w14:paraId="0742DBC6" w14:textId="5E3A55D6" w:rsidR="00833661" w:rsidRPr="00A4309E" w:rsidRDefault="00833661" w:rsidP="00A4309E">
      <w:pPr>
        <w:pStyle w:val="ListParagraph"/>
        <w:widowControl w:val="0"/>
        <w:numPr>
          <w:ilvl w:val="0"/>
          <w:numId w:val="42"/>
        </w:numPr>
        <w:autoSpaceDE w:val="0"/>
        <w:autoSpaceDN w:val="0"/>
        <w:spacing w:after="0" w:line="360" w:lineRule="auto"/>
        <w:ind w:left="1418" w:right="-46" w:hanging="284"/>
        <w:contextualSpacing w:val="0"/>
        <w:jc w:val="both"/>
        <w:rPr>
          <w:color w:val="0070C0"/>
        </w:rPr>
      </w:pPr>
      <w:r w:rsidRPr="00A4309E">
        <w:rPr>
          <w:color w:val="0070C0"/>
          <w:sz w:val="22"/>
        </w:rPr>
        <w:t>Pelaksanaan</w:t>
      </w:r>
      <w:r w:rsidRPr="00A4309E">
        <w:rPr>
          <w:color w:val="0070C0"/>
          <w:spacing w:val="80"/>
          <w:sz w:val="22"/>
        </w:rPr>
        <w:t xml:space="preserve"> </w:t>
      </w:r>
      <w:r w:rsidRPr="00A4309E">
        <w:rPr>
          <w:color w:val="0070C0"/>
          <w:sz w:val="22"/>
        </w:rPr>
        <w:t>tindakan</w:t>
      </w:r>
      <w:r w:rsidRPr="00A4309E">
        <w:rPr>
          <w:color w:val="0070C0"/>
          <w:spacing w:val="80"/>
          <w:sz w:val="22"/>
        </w:rPr>
        <w:t xml:space="preserve"> </w:t>
      </w:r>
      <w:r w:rsidRPr="00A4309E">
        <w:rPr>
          <w:color w:val="0070C0"/>
          <w:sz w:val="22"/>
        </w:rPr>
        <w:t>pengendalian</w:t>
      </w:r>
      <w:r w:rsidRPr="00A4309E">
        <w:rPr>
          <w:color w:val="0070C0"/>
          <w:spacing w:val="80"/>
          <w:sz w:val="22"/>
        </w:rPr>
        <w:t xml:space="preserve"> </w:t>
      </w:r>
      <w:r w:rsidRPr="00A4309E">
        <w:rPr>
          <w:color w:val="0070C0"/>
          <w:sz w:val="22"/>
        </w:rPr>
        <w:t>vektor</w:t>
      </w:r>
      <w:r w:rsidRPr="00A4309E">
        <w:rPr>
          <w:color w:val="0070C0"/>
          <w:spacing w:val="80"/>
          <w:sz w:val="22"/>
        </w:rPr>
        <w:t xml:space="preserve"> </w:t>
      </w:r>
      <w:r w:rsidRPr="00A4309E">
        <w:rPr>
          <w:color w:val="0070C0"/>
          <w:sz w:val="22"/>
        </w:rPr>
        <w:t>dan</w:t>
      </w:r>
      <w:r w:rsidRPr="00A4309E">
        <w:rPr>
          <w:color w:val="0070C0"/>
          <w:spacing w:val="80"/>
          <w:sz w:val="22"/>
        </w:rPr>
        <w:t xml:space="preserve"> </w:t>
      </w:r>
      <w:r w:rsidRPr="00A4309E">
        <w:rPr>
          <w:color w:val="0070C0"/>
          <w:sz w:val="22"/>
        </w:rPr>
        <w:t>binatang</w:t>
      </w:r>
      <w:r w:rsidRPr="00A4309E">
        <w:rPr>
          <w:color w:val="0070C0"/>
          <w:spacing w:val="80"/>
          <w:sz w:val="22"/>
        </w:rPr>
        <w:t xml:space="preserve"> </w:t>
      </w:r>
      <w:r w:rsidRPr="00A4309E">
        <w:rPr>
          <w:color w:val="0070C0"/>
          <w:sz w:val="22"/>
        </w:rPr>
        <w:t>pembawa</w:t>
      </w:r>
      <w:r w:rsidRPr="00A4309E">
        <w:rPr>
          <w:color w:val="0070C0"/>
          <w:spacing w:val="80"/>
          <w:sz w:val="22"/>
        </w:rPr>
        <w:t xml:space="preserve"> </w:t>
      </w:r>
      <w:r w:rsidRPr="00A4309E">
        <w:rPr>
          <w:color w:val="0070C0"/>
          <w:sz w:val="22"/>
        </w:rPr>
        <w:t>penyakit, termasuk pada situasi khusus.</w:t>
      </w:r>
    </w:p>
    <w:p w14:paraId="2AF5E232" w14:textId="77777777" w:rsidR="00833661" w:rsidRPr="00C708E7" w:rsidRDefault="00833661" w:rsidP="00833661">
      <w:pPr>
        <w:pStyle w:val="BodyText"/>
        <w:spacing w:before="214"/>
        <w:rPr>
          <w:color w:val="0070C0"/>
        </w:rPr>
      </w:pPr>
    </w:p>
    <w:p w14:paraId="35F35289" w14:textId="7FE6A8DE" w:rsidR="00833661" w:rsidRPr="00A4309E" w:rsidRDefault="00833661" w:rsidP="00B4759E">
      <w:pPr>
        <w:pStyle w:val="ListParagraph"/>
        <w:widowControl w:val="0"/>
        <w:numPr>
          <w:ilvl w:val="1"/>
          <w:numId w:val="19"/>
        </w:numPr>
        <w:tabs>
          <w:tab w:val="left" w:pos="1011"/>
          <w:tab w:val="left" w:pos="1014"/>
        </w:tabs>
        <w:autoSpaceDE w:val="0"/>
        <w:autoSpaceDN w:val="0"/>
        <w:spacing w:before="1" w:after="0" w:line="360" w:lineRule="auto"/>
        <w:ind w:left="1134" w:right="-46" w:hanging="283"/>
        <w:jc w:val="both"/>
        <w:rPr>
          <w:color w:val="0070C0"/>
        </w:rPr>
      </w:pPr>
      <w:r w:rsidRPr="00A4309E">
        <w:rPr>
          <w:color w:val="0070C0"/>
          <w:sz w:val="22"/>
        </w:rPr>
        <w:lastRenderedPageBreak/>
        <w:t>Tim Kerja Pengawasan Faktor Risiko Kesehatan Orang, Kegawatdaruratan, dan</w:t>
      </w:r>
      <w:r w:rsidRPr="00A4309E">
        <w:rPr>
          <w:color w:val="0070C0"/>
          <w:spacing w:val="40"/>
          <w:sz w:val="22"/>
        </w:rPr>
        <w:t xml:space="preserve"> </w:t>
      </w:r>
      <w:r w:rsidRPr="00A4309E">
        <w:rPr>
          <w:color w:val="0070C0"/>
          <w:sz w:val="22"/>
        </w:rPr>
        <w:t>Situasi Khusus</w:t>
      </w:r>
    </w:p>
    <w:p w14:paraId="52B2185A" w14:textId="77777777" w:rsidR="00833661" w:rsidRPr="00C708E7" w:rsidRDefault="00833661" w:rsidP="00B4759E">
      <w:pPr>
        <w:pStyle w:val="BodyText"/>
        <w:spacing w:line="360" w:lineRule="auto"/>
        <w:ind w:left="1134" w:right="-46"/>
        <w:jc w:val="both"/>
        <w:rPr>
          <w:color w:val="0070C0"/>
        </w:rPr>
      </w:pPr>
      <w:r w:rsidRPr="00C708E7">
        <w:rPr>
          <w:color w:val="0070C0"/>
        </w:rPr>
        <w:t xml:space="preserve">Untuk penyakit menular langsung penyakit HIV/AIDS merupakan prioritas masalah yang harus ditanggulangi karena kondisi masyarakat yang heterogen dan banyak pendatang baru. Oleh karena itu setiap tahunnya perlu dilakukan </w:t>
      </w:r>
      <w:r w:rsidRPr="00C708E7">
        <w:rPr>
          <w:rFonts w:ascii="Arial"/>
          <w:i/>
          <w:color w:val="0070C0"/>
        </w:rPr>
        <w:t xml:space="preserve">screening </w:t>
      </w:r>
      <w:r w:rsidRPr="00C708E7">
        <w:rPr>
          <w:color w:val="0070C0"/>
        </w:rPr>
        <w:t>HIV/AIDS dan VCT (</w:t>
      </w:r>
      <w:r w:rsidRPr="00C708E7">
        <w:rPr>
          <w:rFonts w:ascii="Arial"/>
          <w:i/>
          <w:color w:val="0070C0"/>
        </w:rPr>
        <w:t>voluntary counseling test</w:t>
      </w:r>
      <w:r w:rsidRPr="00C708E7">
        <w:rPr>
          <w:color w:val="0070C0"/>
        </w:rPr>
        <w:t>)</w:t>
      </w:r>
      <w:r w:rsidRPr="00C708E7">
        <w:rPr>
          <w:color w:val="0070C0"/>
          <w:spacing w:val="-1"/>
        </w:rPr>
        <w:t xml:space="preserve"> </w:t>
      </w:r>
      <w:r w:rsidRPr="00C708E7">
        <w:rPr>
          <w:color w:val="0070C0"/>
        </w:rPr>
        <w:t>bagi masyarakat terutama di</w:t>
      </w:r>
      <w:r w:rsidRPr="00C708E7">
        <w:rPr>
          <w:color w:val="0070C0"/>
          <w:spacing w:val="-1"/>
        </w:rPr>
        <w:t xml:space="preserve"> </w:t>
      </w:r>
      <w:r w:rsidRPr="00C708E7">
        <w:rPr>
          <w:color w:val="0070C0"/>
        </w:rPr>
        <w:t>daerah yang berisiko seperti sekitar pelabuhan/bandara.</w:t>
      </w:r>
    </w:p>
    <w:p w14:paraId="155D1295" w14:textId="77777777" w:rsidR="00833661" w:rsidRPr="00C708E7" w:rsidRDefault="00833661" w:rsidP="00B4759E">
      <w:pPr>
        <w:pStyle w:val="BodyText"/>
        <w:spacing w:before="94" w:line="360" w:lineRule="auto"/>
        <w:ind w:left="1134" w:right="-46"/>
        <w:jc w:val="both"/>
        <w:rPr>
          <w:color w:val="0070C0"/>
        </w:rPr>
      </w:pPr>
      <w:r w:rsidRPr="00C708E7">
        <w:rPr>
          <w:color w:val="0070C0"/>
        </w:rPr>
        <w:t xml:space="preserve">Untuk penyakit influenza tipe baru (influenza </w:t>
      </w:r>
      <w:r w:rsidRPr="00C708E7">
        <w:rPr>
          <w:rFonts w:ascii="Arial"/>
          <w:i/>
          <w:color w:val="0070C0"/>
        </w:rPr>
        <w:t>like illness</w:t>
      </w:r>
      <w:r w:rsidRPr="00C708E7">
        <w:rPr>
          <w:color w:val="0070C0"/>
        </w:rPr>
        <w:t xml:space="preserve">) juga merupakan masalah kesehatan yang harus diperhatikan, karena semakin banyaknya penyakit baru seperti H1N1, H5N1 dan MERS-cov. MERS-cov rentan menyebar di Indonesia karena sekitar 5000 orang Indonesia pergi umroh ke Arab Saudi setiap harinya. Jumlah itu akan naik pada musim liburan dan ramadhan. Oleh karena itu masyarakat perlu diberikan informasi yang jelas tentang penyakit MERS </w:t>
      </w:r>
      <w:r w:rsidRPr="00C708E7">
        <w:rPr>
          <w:rFonts w:ascii="Arial"/>
          <w:i/>
          <w:color w:val="0070C0"/>
        </w:rPr>
        <w:t xml:space="preserve">coronavirus </w:t>
      </w:r>
      <w:r w:rsidRPr="00C708E7">
        <w:rPr>
          <w:color w:val="0070C0"/>
        </w:rPr>
        <w:t>ini.</w:t>
      </w:r>
    </w:p>
    <w:p w14:paraId="61015280" w14:textId="77777777" w:rsidR="00B4759E" w:rsidRPr="001E614C" w:rsidRDefault="00B4759E" w:rsidP="00B4759E">
      <w:pPr>
        <w:pStyle w:val="BodyText"/>
        <w:spacing w:before="1" w:line="360" w:lineRule="auto"/>
        <w:ind w:left="1134" w:right="-46"/>
        <w:jc w:val="both"/>
        <w:rPr>
          <w:color w:val="0070C0"/>
        </w:rPr>
      </w:pPr>
      <w:r w:rsidRPr="001E614C">
        <w:rPr>
          <w:color w:val="0070C0"/>
        </w:rPr>
        <w:t xml:space="preserve">Sementara ini untuk penyakit tidak menular perlu dilakukan sosialisasi berbagai faktor risiko yang dapat mengakibatkan munculnya penyakit tidak menular dan </w:t>
      </w:r>
      <w:r w:rsidRPr="001E614C">
        <w:rPr>
          <w:rFonts w:ascii="Arial"/>
          <w:i/>
          <w:color w:val="0070C0"/>
        </w:rPr>
        <w:t xml:space="preserve">Carcinoma </w:t>
      </w:r>
      <w:r w:rsidRPr="001E614C">
        <w:rPr>
          <w:color w:val="0070C0"/>
        </w:rPr>
        <w:t>(kanker) pada umumnya gaya hidup sangat mempengaruhi terjadinya penyakit tidak menular. Selanjutnya penerapan kawasan tanpa rokok di wilayah pelabuhan dan bandara, merupakan hal yang harus segera diwujudkan, karena dampak rokok yang sangat buruk terhadap kesehtan tidak diragukan lagi. Kegiatan deteksi dini penyakit tidak menular sangat diperlukan</w:t>
      </w:r>
      <w:r w:rsidRPr="001E614C">
        <w:rPr>
          <w:color w:val="0070C0"/>
          <w:spacing w:val="-3"/>
        </w:rPr>
        <w:t xml:space="preserve"> </w:t>
      </w:r>
      <w:r w:rsidRPr="001E614C">
        <w:rPr>
          <w:color w:val="0070C0"/>
        </w:rPr>
        <w:t>supaya bisa ditanggulangi</w:t>
      </w:r>
      <w:r w:rsidRPr="001E614C">
        <w:rPr>
          <w:color w:val="0070C0"/>
          <w:spacing w:val="-1"/>
        </w:rPr>
        <w:t xml:space="preserve"> </w:t>
      </w:r>
      <w:r w:rsidRPr="001E614C">
        <w:rPr>
          <w:color w:val="0070C0"/>
        </w:rPr>
        <w:t>atau</w:t>
      </w:r>
      <w:r w:rsidRPr="001E614C">
        <w:rPr>
          <w:color w:val="0070C0"/>
          <w:spacing w:val="-3"/>
        </w:rPr>
        <w:t xml:space="preserve"> </w:t>
      </w:r>
      <w:r w:rsidRPr="001E614C">
        <w:rPr>
          <w:color w:val="0070C0"/>
        </w:rPr>
        <w:t>tidak menjadi</w:t>
      </w:r>
      <w:r w:rsidRPr="001E614C">
        <w:rPr>
          <w:color w:val="0070C0"/>
          <w:spacing w:val="-1"/>
        </w:rPr>
        <w:t xml:space="preserve"> </w:t>
      </w:r>
      <w:r w:rsidRPr="001E614C">
        <w:rPr>
          <w:color w:val="0070C0"/>
        </w:rPr>
        <w:t xml:space="preserve">semakin </w:t>
      </w:r>
      <w:r w:rsidRPr="001E614C">
        <w:rPr>
          <w:color w:val="0070C0"/>
          <w:spacing w:val="-2"/>
        </w:rPr>
        <w:t>parah.</w:t>
      </w:r>
    </w:p>
    <w:p w14:paraId="0AC6D5F0" w14:textId="77777777" w:rsidR="00B4759E" w:rsidRPr="001E614C" w:rsidRDefault="00B4759E" w:rsidP="00B4759E">
      <w:pPr>
        <w:pStyle w:val="BodyText"/>
        <w:spacing w:before="3" w:line="360" w:lineRule="auto"/>
        <w:ind w:left="1134" w:right="-46"/>
        <w:jc w:val="both"/>
        <w:rPr>
          <w:color w:val="0070C0"/>
        </w:rPr>
      </w:pPr>
      <w:r w:rsidRPr="001E614C">
        <w:rPr>
          <w:color w:val="0070C0"/>
        </w:rPr>
        <w:t>Sementara itu dalam kondisi matra juga banyak masalah kesehatan yang harus diperhatikan seperti saat hari besar keagamaan (lebaran dan natal/tahun baru). Mobilisasi orang yang tinggi di pelabuhan dan bandara harus mendapatkan perhatian khusus pada saat tersebut karena berisiko untuk terjadinya suatu kegawatdaruratan medis akibat berbagai hal.</w:t>
      </w:r>
    </w:p>
    <w:p w14:paraId="090A1F13" w14:textId="04F7F1A3" w:rsidR="00B4759E" w:rsidRPr="00B4759E" w:rsidRDefault="00B4759E" w:rsidP="00B4759E">
      <w:pPr>
        <w:pStyle w:val="ListParagraph"/>
        <w:widowControl w:val="0"/>
        <w:numPr>
          <w:ilvl w:val="1"/>
          <w:numId w:val="19"/>
        </w:numPr>
        <w:autoSpaceDE w:val="0"/>
        <w:autoSpaceDN w:val="0"/>
        <w:spacing w:before="92" w:after="0" w:line="240" w:lineRule="auto"/>
        <w:ind w:left="1080"/>
        <w:jc w:val="both"/>
        <w:rPr>
          <w:color w:val="0070C0"/>
        </w:rPr>
      </w:pPr>
      <w:r w:rsidRPr="00B4759E">
        <w:rPr>
          <w:color w:val="0070C0"/>
        </w:rPr>
        <w:t>Tim</w:t>
      </w:r>
      <w:r w:rsidRPr="00B4759E">
        <w:rPr>
          <w:color w:val="0070C0"/>
          <w:spacing w:val="-6"/>
        </w:rPr>
        <w:t xml:space="preserve"> </w:t>
      </w:r>
      <w:r w:rsidRPr="00B4759E">
        <w:rPr>
          <w:color w:val="0070C0"/>
        </w:rPr>
        <w:t>Kerja</w:t>
      </w:r>
      <w:r w:rsidRPr="00B4759E">
        <w:rPr>
          <w:color w:val="0070C0"/>
          <w:spacing w:val="-4"/>
        </w:rPr>
        <w:t xml:space="preserve"> </w:t>
      </w:r>
      <w:r w:rsidRPr="00B4759E">
        <w:rPr>
          <w:color w:val="0070C0"/>
        </w:rPr>
        <w:t>Pelayanan</w:t>
      </w:r>
      <w:r w:rsidRPr="00B4759E">
        <w:rPr>
          <w:color w:val="0070C0"/>
          <w:spacing w:val="-4"/>
        </w:rPr>
        <w:t xml:space="preserve"> </w:t>
      </w:r>
      <w:r w:rsidRPr="00B4759E">
        <w:rPr>
          <w:color w:val="0070C0"/>
        </w:rPr>
        <w:t>Publik</w:t>
      </w:r>
      <w:r w:rsidRPr="00B4759E">
        <w:rPr>
          <w:color w:val="0070C0"/>
          <w:spacing w:val="-1"/>
        </w:rPr>
        <w:t xml:space="preserve"> </w:t>
      </w:r>
      <w:r w:rsidRPr="00B4759E">
        <w:rPr>
          <w:color w:val="0070C0"/>
        </w:rPr>
        <w:t>dan</w:t>
      </w:r>
      <w:r w:rsidRPr="00B4759E">
        <w:rPr>
          <w:color w:val="0070C0"/>
          <w:spacing w:val="-6"/>
        </w:rPr>
        <w:t xml:space="preserve"> </w:t>
      </w:r>
      <w:r w:rsidRPr="00B4759E">
        <w:rPr>
          <w:color w:val="0070C0"/>
        </w:rPr>
        <w:t>Zona</w:t>
      </w:r>
      <w:r w:rsidRPr="00B4759E">
        <w:rPr>
          <w:color w:val="0070C0"/>
          <w:spacing w:val="-6"/>
        </w:rPr>
        <w:t xml:space="preserve"> </w:t>
      </w:r>
      <w:r w:rsidRPr="00B4759E">
        <w:rPr>
          <w:color w:val="0070C0"/>
          <w:spacing w:val="-2"/>
        </w:rPr>
        <w:t>Integritas</w:t>
      </w:r>
    </w:p>
    <w:p w14:paraId="6456C8EF" w14:textId="77777777" w:rsidR="00B4759E" w:rsidRPr="001E614C" w:rsidRDefault="00B4759E" w:rsidP="00B4759E">
      <w:pPr>
        <w:pStyle w:val="BodyText"/>
        <w:spacing w:before="129" w:line="360" w:lineRule="auto"/>
        <w:ind w:left="1080" w:right="-46"/>
        <w:jc w:val="both"/>
        <w:rPr>
          <w:color w:val="0070C0"/>
        </w:rPr>
      </w:pPr>
      <w:r w:rsidRPr="001E614C">
        <w:rPr>
          <w:color w:val="0070C0"/>
        </w:rPr>
        <w:t>Untuk mendukung program dukungan manajemen dan pelayanan di bidang kekarantinaan maka pada Tim Kerja Pelayanan Publik dan Zona Integritas melakukan kegiatan berupa; Penyediaan bahan media informasi publik; Pengelolaan dan pelayanan informasi publik; Pengelolaan pengaduan masyarakat; Pelaksanaan sistem pengendalian internal pemerintah; Pengendalian gratifikasi dan benturan kepentingan; Pelaksanaan pembangunan zona integritas wilayah bebas dari korupsi/wilayah birokrasi bersih dan melayani.</w:t>
      </w:r>
    </w:p>
    <w:p w14:paraId="7FF42F61" w14:textId="150286C9" w:rsidR="00B4759E" w:rsidRPr="00B4759E" w:rsidRDefault="00B4759E" w:rsidP="00B4759E">
      <w:pPr>
        <w:pStyle w:val="ListParagraph"/>
        <w:widowControl w:val="0"/>
        <w:numPr>
          <w:ilvl w:val="1"/>
          <w:numId w:val="19"/>
        </w:numPr>
        <w:tabs>
          <w:tab w:val="left" w:pos="1439"/>
        </w:tabs>
        <w:autoSpaceDE w:val="0"/>
        <w:autoSpaceDN w:val="0"/>
        <w:spacing w:before="1" w:after="0" w:line="240" w:lineRule="auto"/>
        <w:ind w:left="1080"/>
        <w:jc w:val="both"/>
        <w:rPr>
          <w:color w:val="0070C0"/>
        </w:rPr>
      </w:pPr>
      <w:r w:rsidRPr="00B4759E">
        <w:rPr>
          <w:color w:val="0070C0"/>
        </w:rPr>
        <w:t>Sub</w:t>
      </w:r>
      <w:r w:rsidRPr="00B4759E">
        <w:rPr>
          <w:color w:val="0070C0"/>
          <w:spacing w:val="-11"/>
        </w:rPr>
        <w:t xml:space="preserve"> </w:t>
      </w:r>
      <w:r w:rsidRPr="00B4759E">
        <w:rPr>
          <w:color w:val="0070C0"/>
        </w:rPr>
        <w:t>Bagian</w:t>
      </w:r>
      <w:r w:rsidRPr="00B4759E">
        <w:rPr>
          <w:color w:val="0070C0"/>
          <w:spacing w:val="-8"/>
        </w:rPr>
        <w:t xml:space="preserve"> </w:t>
      </w:r>
      <w:r w:rsidRPr="00B4759E">
        <w:rPr>
          <w:color w:val="0070C0"/>
        </w:rPr>
        <w:t>Administrasi</w:t>
      </w:r>
      <w:r w:rsidRPr="00B4759E">
        <w:rPr>
          <w:color w:val="0070C0"/>
          <w:spacing w:val="-8"/>
        </w:rPr>
        <w:t xml:space="preserve"> </w:t>
      </w:r>
      <w:r w:rsidRPr="00B4759E">
        <w:rPr>
          <w:color w:val="0070C0"/>
          <w:spacing w:val="-4"/>
        </w:rPr>
        <w:t>Umum</w:t>
      </w:r>
    </w:p>
    <w:p w14:paraId="55CA9B8A" w14:textId="77777777" w:rsidR="00B4759E" w:rsidRPr="001E614C" w:rsidRDefault="00B4759E" w:rsidP="00B4759E">
      <w:pPr>
        <w:pStyle w:val="BodyText"/>
        <w:spacing w:before="131" w:line="360" w:lineRule="auto"/>
        <w:ind w:left="1080" w:right="-46"/>
        <w:jc w:val="both"/>
        <w:rPr>
          <w:color w:val="0070C0"/>
        </w:rPr>
      </w:pPr>
      <w:r w:rsidRPr="001E614C">
        <w:rPr>
          <w:color w:val="0070C0"/>
        </w:rPr>
        <w:lastRenderedPageBreak/>
        <w:t>Sub Bagian Administrasi Umum merupakan suatu bagian dari BKK Kelas II Jambi yang melaksanakan segala sesuatu yang berhubungan dengan</w:t>
      </w:r>
      <w:r w:rsidRPr="001E614C">
        <w:rPr>
          <w:color w:val="0070C0"/>
          <w:spacing w:val="40"/>
        </w:rPr>
        <w:t xml:space="preserve"> </w:t>
      </w:r>
      <w:r w:rsidRPr="001E614C">
        <w:rPr>
          <w:color w:val="0070C0"/>
        </w:rPr>
        <w:t>administrasi kantor maupun pegawai BKK Kelas II Jambi. Sub Bagian Administrasi Umum dipimpin oleh seorang Kepala Sub Bagian Administrasi Umum yang berada langsung di bawah Kepala Balai Kekarantinaan Kesehatan Kelas II Jambi. Sub Bagian Administrasi Umum mempunyai tugas melakukan koordinasi</w:t>
      </w:r>
      <w:r w:rsidRPr="001E614C">
        <w:rPr>
          <w:color w:val="0070C0"/>
          <w:spacing w:val="40"/>
        </w:rPr>
        <w:t xml:space="preserve"> </w:t>
      </w:r>
      <w:r w:rsidRPr="001E614C">
        <w:rPr>
          <w:color w:val="0070C0"/>
        </w:rPr>
        <w:t xml:space="preserve">penyusunan program, pengelolaan informasi, evaluasi, pelaporan, urusan tata usaha, keuangan, penyelenggaraan pelatihan, kepegawaian serta perlengkapan rumah </w:t>
      </w:r>
      <w:r w:rsidRPr="001E614C">
        <w:rPr>
          <w:color w:val="0070C0"/>
          <w:spacing w:val="-2"/>
        </w:rPr>
        <w:t>tangga.</w:t>
      </w:r>
    </w:p>
    <w:p w14:paraId="4F3320F4" w14:textId="72A5BC01" w:rsidR="00DC3D2F" w:rsidRPr="001D21B9" w:rsidRDefault="00DC3D2F" w:rsidP="00833661">
      <w:pPr>
        <w:pStyle w:val="ListParagraph"/>
        <w:widowControl w:val="0"/>
        <w:tabs>
          <w:tab w:val="left" w:pos="1011"/>
          <w:tab w:val="left" w:pos="1014"/>
        </w:tabs>
        <w:autoSpaceDE w:val="0"/>
        <w:autoSpaceDN w:val="0"/>
        <w:spacing w:after="0" w:line="357" w:lineRule="auto"/>
        <w:ind w:right="1294"/>
        <w:contextualSpacing w:val="0"/>
        <w:jc w:val="both"/>
        <w:rPr>
          <w:color w:val="0070C0"/>
        </w:rPr>
      </w:pPr>
    </w:p>
    <w:p w14:paraId="2C14862E" w14:textId="778412DE" w:rsidR="00DC3D2F" w:rsidRDefault="00DC3D2F" w:rsidP="00DC3D2F">
      <w:pPr>
        <w:pBdr>
          <w:top w:val="nil"/>
          <w:left w:val="nil"/>
          <w:bottom w:val="nil"/>
          <w:right w:val="nil"/>
          <w:between w:val="nil"/>
        </w:pBdr>
        <w:tabs>
          <w:tab w:val="left" w:pos="450"/>
        </w:tabs>
        <w:spacing w:after="0" w:line="276" w:lineRule="auto"/>
        <w:ind w:left="450" w:right="-46"/>
        <w:jc w:val="both"/>
        <w:rPr>
          <w:rFonts w:ascii="Arial" w:eastAsia="Arial" w:hAnsi="Arial" w:cs="Arial"/>
          <w:sz w:val="22"/>
          <w:szCs w:val="22"/>
        </w:rPr>
      </w:pPr>
    </w:p>
    <w:p w14:paraId="3AD972B5" w14:textId="77777777" w:rsidR="00DC3D2F" w:rsidRDefault="00DC3D2F" w:rsidP="00DC3D2F">
      <w:pPr>
        <w:pBdr>
          <w:top w:val="nil"/>
          <w:left w:val="nil"/>
          <w:bottom w:val="nil"/>
          <w:right w:val="nil"/>
          <w:between w:val="nil"/>
        </w:pBdr>
        <w:tabs>
          <w:tab w:val="left" w:pos="450"/>
        </w:tabs>
        <w:spacing w:after="0" w:line="276" w:lineRule="auto"/>
        <w:ind w:left="450" w:right="-46"/>
        <w:jc w:val="both"/>
        <w:rPr>
          <w:rFonts w:ascii="Arial" w:eastAsia="Arial" w:hAnsi="Arial" w:cs="Arial"/>
          <w:sz w:val="22"/>
          <w:szCs w:val="22"/>
        </w:rPr>
      </w:pPr>
    </w:p>
    <w:p w14:paraId="34CB4126" w14:textId="77777777" w:rsidR="00DC3D2F" w:rsidRPr="00DC3D2F" w:rsidRDefault="00DC3D2F" w:rsidP="00DC3D2F">
      <w:pPr>
        <w:pBdr>
          <w:top w:val="nil"/>
          <w:left w:val="nil"/>
          <w:bottom w:val="nil"/>
          <w:right w:val="nil"/>
          <w:between w:val="nil"/>
        </w:pBdr>
        <w:tabs>
          <w:tab w:val="left" w:pos="450"/>
        </w:tabs>
        <w:spacing w:after="0" w:line="276" w:lineRule="auto"/>
        <w:ind w:left="450"/>
        <w:jc w:val="both"/>
        <w:rPr>
          <w:rFonts w:ascii="Arial" w:eastAsia="Arial Unicode MS" w:hAnsi="Arial" w:cs="Arial"/>
          <w:sz w:val="22"/>
          <w:szCs w:val="22"/>
        </w:rPr>
      </w:pPr>
    </w:p>
    <w:p w14:paraId="3A1961BE" w14:textId="77777777" w:rsidR="00E76D58" w:rsidRPr="00046386" w:rsidRDefault="00E76D58" w:rsidP="00046386">
      <w:pPr>
        <w:spacing w:line="276" w:lineRule="auto"/>
        <w:rPr>
          <w:rFonts w:ascii="Arial" w:eastAsia="Arial" w:hAnsi="Arial" w:cs="Arial"/>
          <w:sz w:val="22"/>
          <w:szCs w:val="22"/>
          <w:highlight w:val="cyan"/>
        </w:rPr>
      </w:pPr>
    </w:p>
    <w:p w14:paraId="7AC78345" w14:textId="77777777" w:rsidR="00E76D58" w:rsidRDefault="00E76D58" w:rsidP="00046386">
      <w:pPr>
        <w:spacing w:line="276" w:lineRule="auto"/>
        <w:rPr>
          <w:rFonts w:ascii="Arial" w:eastAsia="Arial" w:hAnsi="Arial" w:cs="Arial"/>
          <w:sz w:val="22"/>
          <w:szCs w:val="22"/>
          <w:highlight w:val="cyan"/>
        </w:rPr>
      </w:pPr>
    </w:p>
    <w:p w14:paraId="689E9B10" w14:textId="77777777" w:rsidR="00974F26" w:rsidRDefault="00974F26" w:rsidP="00046386">
      <w:pPr>
        <w:spacing w:line="276" w:lineRule="auto"/>
        <w:rPr>
          <w:rFonts w:ascii="Arial" w:eastAsia="Arial" w:hAnsi="Arial" w:cs="Arial"/>
          <w:sz w:val="22"/>
          <w:szCs w:val="22"/>
          <w:highlight w:val="cyan"/>
        </w:rPr>
      </w:pPr>
    </w:p>
    <w:p w14:paraId="236F3366" w14:textId="77777777" w:rsidR="00803A54" w:rsidRDefault="00803A54" w:rsidP="00046386">
      <w:pPr>
        <w:spacing w:line="276" w:lineRule="auto"/>
        <w:rPr>
          <w:rFonts w:ascii="Arial" w:eastAsia="Arial" w:hAnsi="Arial" w:cs="Arial"/>
          <w:sz w:val="22"/>
          <w:szCs w:val="22"/>
          <w:highlight w:val="cyan"/>
        </w:rPr>
      </w:pPr>
    </w:p>
    <w:p w14:paraId="16F40430" w14:textId="77777777" w:rsidR="00803A54" w:rsidRDefault="00803A54" w:rsidP="00046386">
      <w:pPr>
        <w:spacing w:line="276" w:lineRule="auto"/>
        <w:rPr>
          <w:rFonts w:ascii="Arial" w:eastAsia="Arial" w:hAnsi="Arial" w:cs="Arial"/>
          <w:sz w:val="22"/>
          <w:szCs w:val="22"/>
          <w:highlight w:val="cyan"/>
        </w:rPr>
      </w:pPr>
    </w:p>
    <w:p w14:paraId="10C3B88A" w14:textId="77777777" w:rsidR="00803A54" w:rsidRDefault="00803A54" w:rsidP="00046386">
      <w:pPr>
        <w:spacing w:line="276" w:lineRule="auto"/>
        <w:rPr>
          <w:rFonts w:ascii="Arial" w:eastAsia="Arial" w:hAnsi="Arial" w:cs="Arial"/>
          <w:sz w:val="22"/>
          <w:szCs w:val="22"/>
          <w:highlight w:val="cyan"/>
        </w:rPr>
      </w:pPr>
    </w:p>
    <w:p w14:paraId="5ECB7DB3" w14:textId="77777777" w:rsidR="00803A54" w:rsidRDefault="00803A54" w:rsidP="00046386">
      <w:pPr>
        <w:spacing w:line="276" w:lineRule="auto"/>
        <w:rPr>
          <w:rFonts w:ascii="Arial" w:eastAsia="Arial" w:hAnsi="Arial" w:cs="Arial"/>
          <w:sz w:val="22"/>
          <w:szCs w:val="22"/>
          <w:highlight w:val="cyan"/>
        </w:rPr>
      </w:pPr>
    </w:p>
    <w:p w14:paraId="4A781CF0" w14:textId="77777777" w:rsidR="00803A54" w:rsidRDefault="00803A54" w:rsidP="00046386">
      <w:pPr>
        <w:spacing w:line="276" w:lineRule="auto"/>
        <w:rPr>
          <w:rFonts w:ascii="Arial" w:eastAsia="Arial" w:hAnsi="Arial" w:cs="Arial"/>
          <w:sz w:val="22"/>
          <w:szCs w:val="22"/>
          <w:highlight w:val="cyan"/>
        </w:rPr>
      </w:pPr>
    </w:p>
    <w:p w14:paraId="4437024D" w14:textId="77777777" w:rsidR="00803A54" w:rsidRDefault="00803A54" w:rsidP="00046386">
      <w:pPr>
        <w:spacing w:line="276" w:lineRule="auto"/>
        <w:rPr>
          <w:rFonts w:ascii="Arial" w:eastAsia="Arial" w:hAnsi="Arial" w:cs="Arial"/>
          <w:sz w:val="22"/>
          <w:szCs w:val="22"/>
          <w:highlight w:val="cyan"/>
        </w:rPr>
      </w:pPr>
    </w:p>
    <w:p w14:paraId="3ADA8C71" w14:textId="77777777" w:rsidR="00803A54" w:rsidRDefault="00803A54" w:rsidP="00046386">
      <w:pPr>
        <w:spacing w:line="276" w:lineRule="auto"/>
        <w:rPr>
          <w:rFonts w:ascii="Arial" w:eastAsia="Arial" w:hAnsi="Arial" w:cs="Arial"/>
          <w:sz w:val="22"/>
          <w:szCs w:val="22"/>
          <w:highlight w:val="cyan"/>
        </w:rPr>
      </w:pPr>
    </w:p>
    <w:p w14:paraId="647946EE" w14:textId="77777777" w:rsidR="00803A54" w:rsidRDefault="00803A54" w:rsidP="00046386">
      <w:pPr>
        <w:spacing w:line="276" w:lineRule="auto"/>
        <w:rPr>
          <w:rFonts w:ascii="Arial" w:eastAsia="Arial" w:hAnsi="Arial" w:cs="Arial"/>
          <w:sz w:val="22"/>
          <w:szCs w:val="22"/>
          <w:highlight w:val="cyan"/>
        </w:rPr>
      </w:pPr>
    </w:p>
    <w:p w14:paraId="556FC30F" w14:textId="77777777" w:rsidR="00803A54" w:rsidRDefault="00803A54" w:rsidP="00046386">
      <w:pPr>
        <w:spacing w:line="276" w:lineRule="auto"/>
        <w:rPr>
          <w:rFonts w:ascii="Arial" w:eastAsia="Arial" w:hAnsi="Arial" w:cs="Arial"/>
          <w:sz w:val="22"/>
          <w:szCs w:val="22"/>
          <w:highlight w:val="cyan"/>
        </w:rPr>
      </w:pPr>
    </w:p>
    <w:p w14:paraId="41156329" w14:textId="77777777" w:rsidR="00803A54" w:rsidRDefault="00803A54" w:rsidP="00046386">
      <w:pPr>
        <w:spacing w:line="276" w:lineRule="auto"/>
        <w:rPr>
          <w:rFonts w:ascii="Arial" w:eastAsia="Arial" w:hAnsi="Arial" w:cs="Arial"/>
          <w:sz w:val="22"/>
          <w:szCs w:val="22"/>
          <w:highlight w:val="cyan"/>
        </w:rPr>
      </w:pPr>
    </w:p>
    <w:p w14:paraId="027A0C6C" w14:textId="77777777" w:rsidR="00803A54" w:rsidRDefault="00803A54" w:rsidP="00046386">
      <w:pPr>
        <w:spacing w:line="276" w:lineRule="auto"/>
        <w:rPr>
          <w:rFonts w:ascii="Arial" w:eastAsia="Arial" w:hAnsi="Arial" w:cs="Arial"/>
          <w:sz w:val="22"/>
          <w:szCs w:val="22"/>
          <w:highlight w:val="cyan"/>
        </w:rPr>
      </w:pPr>
    </w:p>
    <w:p w14:paraId="3FD312EE" w14:textId="77777777" w:rsidR="00803A54" w:rsidRDefault="00803A54" w:rsidP="00046386">
      <w:pPr>
        <w:spacing w:line="276" w:lineRule="auto"/>
        <w:rPr>
          <w:rFonts w:ascii="Arial" w:eastAsia="Arial" w:hAnsi="Arial" w:cs="Arial"/>
          <w:sz w:val="22"/>
          <w:szCs w:val="22"/>
          <w:highlight w:val="cyan"/>
        </w:rPr>
      </w:pPr>
    </w:p>
    <w:p w14:paraId="0BD26E7D" w14:textId="77777777" w:rsidR="00803A54" w:rsidRDefault="00803A54" w:rsidP="00046386">
      <w:pPr>
        <w:spacing w:line="276" w:lineRule="auto"/>
        <w:rPr>
          <w:rFonts w:ascii="Arial" w:eastAsia="Arial" w:hAnsi="Arial" w:cs="Arial"/>
          <w:sz w:val="22"/>
          <w:szCs w:val="22"/>
          <w:highlight w:val="cyan"/>
        </w:rPr>
      </w:pPr>
    </w:p>
    <w:p w14:paraId="5508CDE3" w14:textId="77777777" w:rsidR="00803A54" w:rsidRDefault="00803A54" w:rsidP="00046386">
      <w:pPr>
        <w:spacing w:line="276" w:lineRule="auto"/>
        <w:rPr>
          <w:rFonts w:ascii="Arial" w:eastAsia="Arial" w:hAnsi="Arial" w:cs="Arial"/>
          <w:sz w:val="22"/>
          <w:szCs w:val="22"/>
          <w:highlight w:val="cyan"/>
        </w:rPr>
      </w:pPr>
    </w:p>
    <w:p w14:paraId="26ED7628" w14:textId="77777777" w:rsidR="00803A54" w:rsidRDefault="00803A54" w:rsidP="00046386">
      <w:pPr>
        <w:spacing w:line="276" w:lineRule="auto"/>
        <w:rPr>
          <w:rFonts w:ascii="Arial" w:eastAsia="Arial" w:hAnsi="Arial" w:cs="Arial"/>
          <w:sz w:val="22"/>
          <w:szCs w:val="22"/>
          <w:highlight w:val="cyan"/>
        </w:rPr>
      </w:pPr>
    </w:p>
    <w:p w14:paraId="23857ADF" w14:textId="77777777" w:rsidR="00803A54" w:rsidRDefault="00803A54" w:rsidP="00046386">
      <w:pPr>
        <w:spacing w:line="276" w:lineRule="auto"/>
        <w:rPr>
          <w:rFonts w:ascii="Arial" w:eastAsia="Arial" w:hAnsi="Arial" w:cs="Arial"/>
          <w:sz w:val="22"/>
          <w:szCs w:val="22"/>
          <w:highlight w:val="cyan"/>
        </w:rPr>
      </w:pPr>
    </w:p>
    <w:p w14:paraId="4C9FCA21" w14:textId="77777777" w:rsidR="00803A54" w:rsidRDefault="00803A54" w:rsidP="00046386">
      <w:pPr>
        <w:spacing w:line="276" w:lineRule="auto"/>
        <w:rPr>
          <w:rFonts w:ascii="Arial" w:eastAsia="Arial" w:hAnsi="Arial" w:cs="Arial"/>
          <w:sz w:val="22"/>
          <w:szCs w:val="22"/>
          <w:highlight w:val="cyan"/>
        </w:rPr>
      </w:pPr>
    </w:p>
    <w:p w14:paraId="6A6E85EE" w14:textId="77777777" w:rsidR="00803A54" w:rsidRDefault="00803A54" w:rsidP="00046386">
      <w:pPr>
        <w:spacing w:line="276" w:lineRule="auto"/>
        <w:rPr>
          <w:rFonts w:ascii="Arial" w:eastAsia="Arial" w:hAnsi="Arial" w:cs="Arial"/>
          <w:sz w:val="22"/>
          <w:szCs w:val="22"/>
          <w:highlight w:val="cyan"/>
        </w:rPr>
      </w:pPr>
    </w:p>
    <w:p w14:paraId="15F3DDDE" w14:textId="77777777" w:rsidR="00803A54" w:rsidRPr="00046386" w:rsidRDefault="00803A54" w:rsidP="00046386">
      <w:pPr>
        <w:spacing w:line="276" w:lineRule="auto"/>
        <w:rPr>
          <w:rFonts w:ascii="Arial" w:eastAsia="Arial" w:hAnsi="Arial" w:cs="Arial"/>
          <w:sz w:val="22"/>
          <w:szCs w:val="22"/>
          <w:highlight w:val="cyan"/>
        </w:rPr>
      </w:pPr>
    </w:p>
    <w:p w14:paraId="7E7528B9" w14:textId="77777777" w:rsidR="00E76D58" w:rsidRPr="00046386" w:rsidRDefault="00E76D58" w:rsidP="00046386">
      <w:pPr>
        <w:spacing w:line="276" w:lineRule="auto"/>
        <w:rPr>
          <w:rFonts w:ascii="Arial" w:eastAsia="Arial" w:hAnsi="Arial" w:cs="Arial"/>
          <w:sz w:val="22"/>
          <w:szCs w:val="22"/>
          <w:highlight w:val="cyan"/>
        </w:rPr>
      </w:pPr>
    </w:p>
    <w:p w14:paraId="6FA8399D" w14:textId="4CF76578" w:rsidR="00E76D58" w:rsidRPr="00974F26" w:rsidRDefault="00974F26" w:rsidP="00046386">
      <w:pPr>
        <w:spacing w:line="276" w:lineRule="auto"/>
        <w:jc w:val="center"/>
        <w:rPr>
          <w:rFonts w:ascii="Arial" w:eastAsia="Arial" w:hAnsi="Arial" w:cs="Arial"/>
          <w:b/>
        </w:rPr>
      </w:pPr>
      <w:r w:rsidRPr="00974F26">
        <w:rPr>
          <w:rFonts w:ascii="Arial" w:eastAsia="Arial" w:hAnsi="Arial" w:cs="Arial"/>
          <w:b/>
        </w:rPr>
        <w:t>BAB II. VISI, MISI DAN TUJUAN</w:t>
      </w:r>
    </w:p>
    <w:p w14:paraId="23B73858" w14:textId="77777777" w:rsidR="00E76D58" w:rsidRPr="00046386" w:rsidRDefault="00E76D58" w:rsidP="00046386">
      <w:pPr>
        <w:spacing w:line="276" w:lineRule="auto"/>
        <w:jc w:val="center"/>
        <w:rPr>
          <w:rFonts w:ascii="Arial" w:eastAsia="Arial" w:hAnsi="Arial" w:cs="Arial"/>
          <w:b/>
          <w:sz w:val="22"/>
          <w:szCs w:val="22"/>
        </w:rPr>
      </w:pPr>
    </w:p>
    <w:p w14:paraId="46F948A2" w14:textId="77777777" w:rsidR="00E76D58" w:rsidRPr="00974F26" w:rsidRDefault="00000000" w:rsidP="00046386">
      <w:pPr>
        <w:numPr>
          <w:ilvl w:val="1"/>
          <w:numId w:val="11"/>
        </w:numPr>
        <w:pBdr>
          <w:top w:val="nil"/>
          <w:left w:val="nil"/>
          <w:bottom w:val="nil"/>
          <w:right w:val="nil"/>
          <w:between w:val="nil"/>
        </w:pBdr>
        <w:spacing w:after="0" w:line="276" w:lineRule="auto"/>
        <w:ind w:left="540" w:hanging="540"/>
        <w:rPr>
          <w:rFonts w:ascii="Arial" w:eastAsia="Arial" w:hAnsi="Arial" w:cs="Arial"/>
          <w:b/>
          <w:bCs/>
          <w:color w:val="000000"/>
          <w:sz w:val="22"/>
          <w:szCs w:val="22"/>
        </w:rPr>
      </w:pPr>
      <w:r w:rsidRPr="00974F26">
        <w:rPr>
          <w:rFonts w:ascii="Arial" w:eastAsia="Arial" w:hAnsi="Arial" w:cs="Arial"/>
          <w:b/>
          <w:bCs/>
          <w:color w:val="000000"/>
          <w:sz w:val="22"/>
          <w:szCs w:val="22"/>
        </w:rPr>
        <w:t>Visi</w:t>
      </w:r>
    </w:p>
    <w:p w14:paraId="74DE3023" w14:textId="5EA2EE14" w:rsidR="00E76D58" w:rsidRPr="00046386" w:rsidRDefault="00000000" w:rsidP="00046386">
      <w:pPr>
        <w:spacing w:line="276" w:lineRule="auto"/>
        <w:ind w:left="540"/>
        <w:jc w:val="both"/>
        <w:rPr>
          <w:rFonts w:ascii="Arial" w:eastAsia="Arial" w:hAnsi="Arial" w:cs="Arial"/>
          <w:sz w:val="22"/>
          <w:szCs w:val="22"/>
        </w:rPr>
      </w:pPr>
      <w:r w:rsidRPr="00046386">
        <w:rPr>
          <w:rFonts w:ascii="Arial" w:eastAsia="Arial" w:hAnsi="Arial" w:cs="Arial"/>
          <w:sz w:val="22"/>
          <w:szCs w:val="22"/>
        </w:rPr>
        <w:t xml:space="preserve">Visi Presiden Republik Indonesia adalah </w:t>
      </w:r>
      <w:r w:rsidRPr="00046386">
        <w:rPr>
          <w:rFonts w:ascii="Arial" w:eastAsia="Arial" w:hAnsi="Arial" w:cs="Arial"/>
          <w:color w:val="000000"/>
          <w:sz w:val="22"/>
          <w:szCs w:val="22"/>
        </w:rPr>
        <w:t xml:space="preserve">Bersama Indonesia Maju Menuju Indonesia Emas 2045, selaras dengan visi tersebut, Kementerian Kesehatan menetapkan visi Tahun 2025-2029 yakni </w:t>
      </w:r>
      <w:r w:rsidRPr="00046386">
        <w:rPr>
          <w:rFonts w:ascii="Arial" w:eastAsia="Arial" w:hAnsi="Arial" w:cs="Arial"/>
          <w:sz w:val="22"/>
          <w:szCs w:val="22"/>
        </w:rPr>
        <w:t xml:space="preserve">Masyarakat Yang Sehat Dan Produktif Guna Mewujudkan Indonesia Emas 2045. </w:t>
      </w:r>
    </w:p>
    <w:p w14:paraId="0AE99884" w14:textId="77777777" w:rsidR="00E76D58" w:rsidRPr="00046386" w:rsidRDefault="00000000" w:rsidP="00046386">
      <w:pPr>
        <w:spacing w:line="276" w:lineRule="auto"/>
        <w:ind w:left="540"/>
        <w:jc w:val="both"/>
        <w:rPr>
          <w:rFonts w:ascii="Arial" w:eastAsia="Arial" w:hAnsi="Arial" w:cs="Arial"/>
          <w:sz w:val="22"/>
          <w:szCs w:val="22"/>
        </w:rPr>
      </w:pPr>
      <w:r w:rsidRPr="00046386">
        <w:rPr>
          <w:rFonts w:ascii="Arial" w:eastAsia="Arial" w:hAnsi="Arial" w:cs="Arial"/>
          <w:sz w:val="22"/>
          <w:szCs w:val="22"/>
        </w:rPr>
        <w:t>Direktorat Jenderal Penanggulangan Penyakit (P2) menetapkan visi selaras dengan visi Kementerian Kesehatan yakni Populasi bebas penyakit  mendukung Masyarakat yang Sehat dan Produktif guna Mewujudkan Indonesia Emas 2045</w:t>
      </w:r>
    </w:p>
    <w:p w14:paraId="3E8CC5B6" w14:textId="77777777" w:rsidR="00E76D58" w:rsidRPr="00046386" w:rsidRDefault="00000000" w:rsidP="00046386">
      <w:pPr>
        <w:spacing w:line="276" w:lineRule="auto"/>
        <w:ind w:left="540"/>
        <w:jc w:val="both"/>
        <w:rPr>
          <w:rFonts w:ascii="Arial" w:eastAsia="Arial" w:hAnsi="Arial" w:cs="Arial"/>
          <w:b/>
          <w:color w:val="000000"/>
          <w:sz w:val="22"/>
          <w:szCs w:val="22"/>
          <w:highlight w:val="white"/>
        </w:rPr>
      </w:pPr>
      <w:r w:rsidRPr="00046386">
        <w:rPr>
          <w:rFonts w:ascii="Arial" w:eastAsia="Arial" w:hAnsi="Arial" w:cs="Arial"/>
          <w:sz w:val="22"/>
          <w:szCs w:val="22"/>
        </w:rPr>
        <w:t xml:space="preserve">Balai Kekarantinaan Kesehatan sebagai salah satu Unit Pelaksana Teknis Ditjen P2 menetapkan visi yang sejalan dengan visi Ditjen P2 yakni </w:t>
      </w:r>
      <w:r w:rsidRPr="00046386">
        <w:rPr>
          <w:rFonts w:ascii="Arial" w:eastAsia="Arial" w:hAnsi="Arial" w:cs="Arial"/>
          <w:b/>
          <w:color w:val="000000"/>
          <w:sz w:val="22"/>
          <w:szCs w:val="22"/>
          <w:highlight w:val="white"/>
        </w:rPr>
        <w:t>Pintu M</w:t>
      </w:r>
      <w:r w:rsidRPr="00046386">
        <w:rPr>
          <w:rFonts w:ascii="Arial" w:eastAsia="Arial" w:hAnsi="Arial" w:cs="Arial"/>
          <w:b/>
          <w:sz w:val="22"/>
          <w:szCs w:val="22"/>
          <w:highlight w:val="white"/>
        </w:rPr>
        <w:t xml:space="preserve">asuk serta bandara dan pelabuhan domestik yang bebas dari penularan penyakit dan faktor risiko penyakit berpotensi KLB/wabah </w:t>
      </w:r>
    </w:p>
    <w:p w14:paraId="3989B514" w14:textId="77777777" w:rsidR="00E76D58" w:rsidRPr="00046386" w:rsidRDefault="00E76D58" w:rsidP="00046386">
      <w:pPr>
        <w:pBdr>
          <w:top w:val="nil"/>
          <w:left w:val="nil"/>
          <w:bottom w:val="nil"/>
          <w:right w:val="nil"/>
          <w:between w:val="nil"/>
        </w:pBdr>
        <w:spacing w:after="0" w:line="276" w:lineRule="auto"/>
        <w:jc w:val="both"/>
        <w:rPr>
          <w:rFonts w:ascii="Arial" w:eastAsia="Arial" w:hAnsi="Arial" w:cs="Arial"/>
          <w:sz w:val="22"/>
          <w:szCs w:val="22"/>
        </w:rPr>
      </w:pPr>
    </w:p>
    <w:p w14:paraId="72F4918F" w14:textId="77777777" w:rsidR="00E76D58" w:rsidRPr="00974F26" w:rsidRDefault="00000000" w:rsidP="00046386">
      <w:pPr>
        <w:numPr>
          <w:ilvl w:val="1"/>
          <w:numId w:val="11"/>
        </w:numPr>
        <w:pBdr>
          <w:top w:val="nil"/>
          <w:left w:val="nil"/>
          <w:bottom w:val="nil"/>
          <w:right w:val="nil"/>
          <w:between w:val="nil"/>
        </w:pBdr>
        <w:spacing w:after="0" w:line="276" w:lineRule="auto"/>
        <w:ind w:left="540" w:hanging="540"/>
        <w:rPr>
          <w:rFonts w:ascii="Arial" w:eastAsia="Arial" w:hAnsi="Arial" w:cs="Arial"/>
          <w:b/>
          <w:bCs/>
          <w:color w:val="000000"/>
          <w:sz w:val="22"/>
          <w:szCs w:val="22"/>
        </w:rPr>
      </w:pPr>
      <w:r w:rsidRPr="00974F26">
        <w:rPr>
          <w:rFonts w:ascii="Arial" w:eastAsia="Arial" w:hAnsi="Arial" w:cs="Arial"/>
          <w:b/>
          <w:bCs/>
          <w:color w:val="000000"/>
          <w:sz w:val="22"/>
          <w:szCs w:val="22"/>
        </w:rPr>
        <w:t>Misi</w:t>
      </w:r>
    </w:p>
    <w:p w14:paraId="2B811E3A" w14:textId="77777777" w:rsidR="00E76D58" w:rsidRPr="00046386" w:rsidRDefault="00000000" w:rsidP="00046386">
      <w:pPr>
        <w:pBdr>
          <w:top w:val="nil"/>
          <w:left w:val="nil"/>
          <w:bottom w:val="nil"/>
          <w:right w:val="nil"/>
          <w:between w:val="nil"/>
        </w:pBdr>
        <w:spacing w:after="0" w:line="276" w:lineRule="auto"/>
        <w:ind w:left="540"/>
        <w:jc w:val="both"/>
        <w:rPr>
          <w:rFonts w:ascii="Arial" w:eastAsia="Arial" w:hAnsi="Arial" w:cs="Arial"/>
          <w:sz w:val="22"/>
          <w:szCs w:val="22"/>
        </w:rPr>
      </w:pPr>
      <w:r w:rsidRPr="00046386">
        <w:rPr>
          <w:rFonts w:ascii="Arial" w:eastAsia="Arial" w:hAnsi="Arial" w:cs="Arial"/>
          <w:sz w:val="22"/>
          <w:szCs w:val="22"/>
        </w:rPr>
        <w:t>Kementerian Kesehatan melaksanakan Misi (</w:t>
      </w:r>
      <w:r w:rsidRPr="00046386">
        <w:rPr>
          <w:rFonts w:ascii="Arial" w:eastAsia="Arial" w:hAnsi="Arial" w:cs="Arial"/>
          <w:i/>
          <w:sz w:val="22"/>
          <w:szCs w:val="22"/>
        </w:rPr>
        <w:t>Asta Cita</w:t>
      </w:r>
      <w:r w:rsidRPr="00046386">
        <w:rPr>
          <w:rFonts w:ascii="Arial" w:eastAsia="Arial" w:hAnsi="Arial" w:cs="Arial"/>
          <w:sz w:val="22"/>
          <w:szCs w:val="22"/>
        </w:rPr>
        <w:t>) Presiden dan Wakil Presiden Periode 2025-2029 terutama pada Asta Cita nomor 4, yaitu “</w:t>
      </w:r>
      <w:r w:rsidRPr="00046386">
        <w:rPr>
          <w:rFonts w:ascii="Arial" w:eastAsia="Arial" w:hAnsi="Arial" w:cs="Arial"/>
          <w:i/>
          <w:sz w:val="22"/>
          <w:szCs w:val="22"/>
        </w:rPr>
        <w:t>memperkuat pembangunan sumber daya manusia (SDM), sains, teknologi, pendidikan, kesehatan, prestasi olahraga, kesetaraan gender, serta penguatan peran perempuan, pemuda (generasi milenial dan  generasi Z), dan penyandang disabilitas</w:t>
      </w:r>
      <w:r w:rsidRPr="00046386">
        <w:rPr>
          <w:rFonts w:ascii="Arial" w:eastAsia="Arial" w:hAnsi="Arial" w:cs="Arial"/>
          <w:sz w:val="22"/>
          <w:szCs w:val="22"/>
        </w:rPr>
        <w:t>)”. Asta cita tersebut dituangkan dalam RPJMN 2025-2029 sebagai Prioritas nasional (PN) ke-4 dalam RPJMN. Untuk mendukung PN 4 pada RPJMN dan mewujudkan Visi Kementerian Kesehatan Periode 2025-2029, maka ditetapkan Misi Kementerian Kesehatan sebagai berikut:</w:t>
      </w:r>
    </w:p>
    <w:p w14:paraId="1371538A" w14:textId="77777777" w:rsidR="00E76D58" w:rsidRPr="00046386" w:rsidRDefault="00E76D58" w:rsidP="00046386">
      <w:pPr>
        <w:pBdr>
          <w:top w:val="nil"/>
          <w:left w:val="nil"/>
          <w:bottom w:val="nil"/>
          <w:right w:val="nil"/>
          <w:between w:val="nil"/>
        </w:pBdr>
        <w:spacing w:after="0" w:line="276" w:lineRule="auto"/>
        <w:ind w:left="540"/>
        <w:jc w:val="both"/>
        <w:rPr>
          <w:rFonts w:ascii="Arial" w:eastAsia="Arial" w:hAnsi="Arial" w:cs="Arial"/>
          <w:sz w:val="22"/>
          <w:szCs w:val="22"/>
        </w:rPr>
      </w:pPr>
    </w:p>
    <w:p w14:paraId="7D9E9F02" w14:textId="77777777" w:rsidR="00E76D58" w:rsidRPr="00046386" w:rsidRDefault="00000000" w:rsidP="00046386">
      <w:pPr>
        <w:numPr>
          <w:ilvl w:val="0"/>
          <w:numId w:val="12"/>
        </w:numPr>
        <w:spacing w:after="0" w:line="276" w:lineRule="auto"/>
        <w:ind w:left="990" w:hanging="450"/>
        <w:jc w:val="both"/>
        <w:rPr>
          <w:rFonts w:ascii="Arial" w:eastAsia="Arial" w:hAnsi="Arial" w:cs="Arial"/>
          <w:color w:val="000000"/>
          <w:sz w:val="22"/>
          <w:szCs w:val="22"/>
        </w:rPr>
      </w:pPr>
      <w:r w:rsidRPr="00046386">
        <w:rPr>
          <w:rFonts w:ascii="Arial" w:eastAsia="Arial" w:hAnsi="Arial" w:cs="Arial"/>
          <w:color w:val="000000"/>
          <w:sz w:val="22"/>
          <w:szCs w:val="22"/>
        </w:rPr>
        <w:t>Mewujudkan masyarakat sehat pada seluruh siklus hidup</w:t>
      </w:r>
    </w:p>
    <w:p w14:paraId="494713AD" w14:textId="77777777" w:rsidR="00E76D58" w:rsidRPr="00046386" w:rsidRDefault="00000000" w:rsidP="00046386">
      <w:pPr>
        <w:numPr>
          <w:ilvl w:val="0"/>
          <w:numId w:val="12"/>
        </w:numPr>
        <w:spacing w:after="0" w:line="276" w:lineRule="auto"/>
        <w:ind w:left="990" w:hanging="450"/>
        <w:jc w:val="both"/>
        <w:rPr>
          <w:rFonts w:ascii="Arial" w:eastAsia="Arial" w:hAnsi="Arial" w:cs="Arial"/>
          <w:color w:val="000000"/>
          <w:sz w:val="22"/>
          <w:szCs w:val="22"/>
        </w:rPr>
      </w:pPr>
      <w:r w:rsidRPr="00046386">
        <w:rPr>
          <w:rFonts w:ascii="Arial" w:eastAsia="Arial" w:hAnsi="Arial" w:cs="Arial"/>
          <w:color w:val="000000"/>
          <w:sz w:val="22"/>
          <w:szCs w:val="22"/>
        </w:rPr>
        <w:t>Membudayakan gaya hidup sehat</w:t>
      </w:r>
    </w:p>
    <w:p w14:paraId="46CAA8BE" w14:textId="77777777" w:rsidR="00E76D58" w:rsidRPr="00046386" w:rsidRDefault="00000000" w:rsidP="00046386">
      <w:pPr>
        <w:numPr>
          <w:ilvl w:val="0"/>
          <w:numId w:val="12"/>
        </w:numPr>
        <w:spacing w:after="0" w:line="276" w:lineRule="auto"/>
        <w:ind w:left="990" w:hanging="450"/>
        <w:jc w:val="both"/>
        <w:rPr>
          <w:rFonts w:ascii="Arial" w:eastAsia="Arial" w:hAnsi="Arial" w:cs="Arial"/>
          <w:color w:val="000000"/>
          <w:sz w:val="22"/>
          <w:szCs w:val="22"/>
        </w:rPr>
      </w:pPr>
      <w:r w:rsidRPr="00046386">
        <w:rPr>
          <w:rFonts w:ascii="Arial" w:eastAsia="Arial" w:hAnsi="Arial" w:cs="Arial"/>
          <w:color w:val="000000"/>
          <w:sz w:val="22"/>
          <w:szCs w:val="22"/>
        </w:rPr>
        <w:t>Memenuhi layanan kesehatan yang berkualitas, baik, adil, dan terjangkau</w:t>
      </w:r>
    </w:p>
    <w:p w14:paraId="67B85325" w14:textId="77777777" w:rsidR="00E76D58" w:rsidRPr="00046386" w:rsidRDefault="00000000" w:rsidP="00046386">
      <w:pPr>
        <w:numPr>
          <w:ilvl w:val="0"/>
          <w:numId w:val="12"/>
        </w:numPr>
        <w:spacing w:after="0" w:line="276" w:lineRule="auto"/>
        <w:ind w:left="990" w:hanging="450"/>
        <w:jc w:val="both"/>
        <w:rPr>
          <w:rFonts w:ascii="Arial" w:eastAsia="Arial" w:hAnsi="Arial" w:cs="Arial"/>
          <w:color w:val="000000"/>
          <w:sz w:val="22"/>
          <w:szCs w:val="22"/>
        </w:rPr>
      </w:pPr>
      <w:r w:rsidRPr="00046386">
        <w:rPr>
          <w:rFonts w:ascii="Arial" w:eastAsia="Arial" w:hAnsi="Arial" w:cs="Arial"/>
          <w:color w:val="000000"/>
          <w:sz w:val="22"/>
          <w:szCs w:val="22"/>
        </w:rPr>
        <w:t>Mengimplementasikan sistem ketahanan kesehatan yang tangguh dan responsive</w:t>
      </w:r>
    </w:p>
    <w:p w14:paraId="255A8F48" w14:textId="77777777" w:rsidR="00E76D58" w:rsidRPr="00046386" w:rsidRDefault="00000000" w:rsidP="00046386">
      <w:pPr>
        <w:numPr>
          <w:ilvl w:val="0"/>
          <w:numId w:val="12"/>
        </w:numPr>
        <w:spacing w:after="0" w:line="276" w:lineRule="auto"/>
        <w:ind w:left="990" w:hanging="450"/>
        <w:jc w:val="both"/>
        <w:rPr>
          <w:rFonts w:ascii="Arial" w:eastAsia="Arial" w:hAnsi="Arial" w:cs="Arial"/>
          <w:color w:val="000000"/>
          <w:sz w:val="22"/>
          <w:szCs w:val="22"/>
        </w:rPr>
      </w:pPr>
      <w:r w:rsidRPr="00046386">
        <w:rPr>
          <w:rFonts w:ascii="Arial" w:eastAsia="Arial" w:hAnsi="Arial" w:cs="Arial"/>
          <w:color w:val="000000"/>
          <w:sz w:val="22"/>
          <w:szCs w:val="22"/>
        </w:rPr>
        <w:t xml:space="preserve">Menguatkan tata Kelola dan  pendanaan kesehatan nasional yang berkecukupan, adil dan berkelanjutan </w:t>
      </w:r>
    </w:p>
    <w:p w14:paraId="1E3772A8" w14:textId="77777777" w:rsidR="00E76D58" w:rsidRPr="00046386" w:rsidRDefault="00000000" w:rsidP="00046386">
      <w:pPr>
        <w:numPr>
          <w:ilvl w:val="0"/>
          <w:numId w:val="12"/>
        </w:numPr>
        <w:spacing w:after="0" w:line="276" w:lineRule="auto"/>
        <w:ind w:left="990" w:hanging="450"/>
        <w:jc w:val="both"/>
        <w:rPr>
          <w:rFonts w:ascii="Arial" w:eastAsia="Arial" w:hAnsi="Arial" w:cs="Arial"/>
          <w:color w:val="000000"/>
          <w:sz w:val="22"/>
          <w:szCs w:val="22"/>
        </w:rPr>
      </w:pPr>
      <w:r w:rsidRPr="00046386">
        <w:rPr>
          <w:rFonts w:ascii="Arial" w:eastAsia="Arial" w:hAnsi="Arial" w:cs="Arial"/>
          <w:color w:val="000000"/>
          <w:sz w:val="22"/>
          <w:szCs w:val="22"/>
        </w:rPr>
        <w:t>Mengembangkan teknologi kesehatan yang maju</w:t>
      </w:r>
    </w:p>
    <w:p w14:paraId="50366508" w14:textId="77777777" w:rsidR="00E76D58" w:rsidRPr="00046386" w:rsidRDefault="00000000" w:rsidP="00046386">
      <w:pPr>
        <w:numPr>
          <w:ilvl w:val="0"/>
          <w:numId w:val="12"/>
        </w:numPr>
        <w:spacing w:after="0" w:line="276" w:lineRule="auto"/>
        <w:ind w:left="990" w:hanging="450"/>
        <w:jc w:val="both"/>
        <w:rPr>
          <w:rFonts w:ascii="Arial" w:eastAsia="Arial" w:hAnsi="Arial" w:cs="Arial"/>
          <w:color w:val="000000"/>
          <w:sz w:val="22"/>
          <w:szCs w:val="22"/>
        </w:rPr>
      </w:pPr>
      <w:r w:rsidRPr="00046386">
        <w:rPr>
          <w:rFonts w:ascii="Arial" w:eastAsia="Arial" w:hAnsi="Arial" w:cs="Arial"/>
          <w:color w:val="000000"/>
          <w:sz w:val="22"/>
          <w:szCs w:val="22"/>
        </w:rPr>
        <w:t xml:space="preserve">Mewujudkan birokrasi dan layanan publik yang </w:t>
      </w:r>
      <w:r w:rsidRPr="00046386">
        <w:rPr>
          <w:rFonts w:ascii="Arial" w:eastAsia="Arial" w:hAnsi="Arial" w:cs="Arial"/>
          <w:i/>
          <w:color w:val="000000"/>
          <w:sz w:val="22"/>
          <w:szCs w:val="22"/>
        </w:rPr>
        <w:t>agile</w:t>
      </w:r>
      <w:r w:rsidRPr="00046386">
        <w:rPr>
          <w:rFonts w:ascii="Arial" w:eastAsia="Arial" w:hAnsi="Arial" w:cs="Arial"/>
          <w:color w:val="000000"/>
          <w:sz w:val="22"/>
          <w:szCs w:val="22"/>
        </w:rPr>
        <w:t>, efektif dan efisien</w:t>
      </w:r>
    </w:p>
    <w:p w14:paraId="51CEC11E" w14:textId="77777777" w:rsidR="00E76D58" w:rsidRPr="00046386" w:rsidRDefault="00E76D58" w:rsidP="00046386">
      <w:pPr>
        <w:pBdr>
          <w:top w:val="nil"/>
          <w:left w:val="nil"/>
          <w:bottom w:val="nil"/>
          <w:right w:val="nil"/>
          <w:between w:val="nil"/>
        </w:pBdr>
        <w:spacing w:after="0" w:line="276" w:lineRule="auto"/>
        <w:ind w:left="1080" w:hanging="540"/>
        <w:rPr>
          <w:rFonts w:ascii="Arial" w:eastAsia="Arial" w:hAnsi="Arial" w:cs="Arial"/>
          <w:color w:val="000000"/>
          <w:sz w:val="22"/>
          <w:szCs w:val="22"/>
        </w:rPr>
      </w:pPr>
    </w:p>
    <w:p w14:paraId="03D3743E" w14:textId="77777777" w:rsidR="00E76D58" w:rsidRPr="00046386" w:rsidRDefault="00000000" w:rsidP="00046386">
      <w:pPr>
        <w:pBdr>
          <w:top w:val="nil"/>
          <w:left w:val="nil"/>
          <w:bottom w:val="nil"/>
          <w:right w:val="nil"/>
          <w:between w:val="nil"/>
        </w:pBdr>
        <w:spacing w:after="0" w:line="276" w:lineRule="auto"/>
        <w:ind w:left="1080" w:hanging="540"/>
        <w:rPr>
          <w:rFonts w:ascii="Arial" w:eastAsia="Arial" w:hAnsi="Arial" w:cs="Arial"/>
          <w:color w:val="000000"/>
          <w:sz w:val="22"/>
          <w:szCs w:val="22"/>
        </w:rPr>
      </w:pPr>
      <w:r w:rsidRPr="00046386">
        <w:rPr>
          <w:rFonts w:ascii="Arial" w:eastAsia="Arial" w:hAnsi="Arial" w:cs="Arial"/>
          <w:color w:val="000000"/>
          <w:sz w:val="22"/>
          <w:szCs w:val="22"/>
        </w:rPr>
        <w:t xml:space="preserve">Misi P2. </w:t>
      </w:r>
    </w:p>
    <w:p w14:paraId="621F27EB" w14:textId="77777777" w:rsidR="00E76D58" w:rsidRPr="00046386" w:rsidRDefault="00000000" w:rsidP="00046386">
      <w:pPr>
        <w:numPr>
          <w:ilvl w:val="0"/>
          <w:numId w:val="2"/>
        </w:numPr>
        <w:spacing w:after="0" w:line="276" w:lineRule="auto"/>
        <w:ind w:left="990" w:hanging="450"/>
        <w:jc w:val="both"/>
        <w:rPr>
          <w:rFonts w:ascii="Arial" w:eastAsia="Arial" w:hAnsi="Arial" w:cs="Arial"/>
          <w:color w:val="FF0000"/>
          <w:sz w:val="22"/>
          <w:szCs w:val="22"/>
        </w:rPr>
      </w:pPr>
      <w:r w:rsidRPr="00046386">
        <w:rPr>
          <w:rFonts w:ascii="Arial" w:eastAsia="Arial" w:hAnsi="Arial" w:cs="Arial"/>
          <w:color w:val="FF0000"/>
          <w:sz w:val="22"/>
          <w:szCs w:val="22"/>
        </w:rPr>
        <w:t>Menjamin ketersediaan layanan penanggulangan penyakit yang bermutu, merata, dan berkeadilan di seluruh tingkat pelayanan kesehatan.</w:t>
      </w:r>
    </w:p>
    <w:p w14:paraId="604B4174" w14:textId="77777777" w:rsidR="00E76D58" w:rsidRPr="00046386" w:rsidRDefault="00000000" w:rsidP="00046386">
      <w:pPr>
        <w:numPr>
          <w:ilvl w:val="0"/>
          <w:numId w:val="2"/>
        </w:numPr>
        <w:spacing w:after="0" w:line="276" w:lineRule="auto"/>
        <w:ind w:left="990" w:hanging="450"/>
        <w:jc w:val="both"/>
        <w:rPr>
          <w:rFonts w:ascii="Arial" w:eastAsia="Arial" w:hAnsi="Arial" w:cs="Arial"/>
          <w:color w:val="FF0000"/>
          <w:sz w:val="22"/>
          <w:szCs w:val="22"/>
        </w:rPr>
      </w:pPr>
      <w:r w:rsidRPr="00046386">
        <w:rPr>
          <w:rFonts w:ascii="Arial" w:eastAsia="Arial" w:hAnsi="Arial" w:cs="Arial"/>
          <w:color w:val="FF0000"/>
          <w:sz w:val="22"/>
          <w:szCs w:val="22"/>
        </w:rPr>
        <w:t>Meningkatkan kapasitas individu dan komunitas dalam penerapan gaya hidup sehat dan pengelolaan faktor risiko penyakit.</w:t>
      </w:r>
    </w:p>
    <w:p w14:paraId="421AEC3D" w14:textId="77777777" w:rsidR="00E76D58" w:rsidRPr="00046386" w:rsidRDefault="00000000" w:rsidP="00046386">
      <w:pPr>
        <w:numPr>
          <w:ilvl w:val="0"/>
          <w:numId w:val="2"/>
        </w:numPr>
        <w:spacing w:after="0" w:line="276" w:lineRule="auto"/>
        <w:ind w:left="990" w:hanging="450"/>
        <w:jc w:val="both"/>
        <w:rPr>
          <w:rFonts w:ascii="Arial" w:eastAsia="Arial" w:hAnsi="Arial" w:cs="Arial"/>
          <w:color w:val="FF0000"/>
          <w:sz w:val="22"/>
          <w:szCs w:val="22"/>
        </w:rPr>
      </w:pPr>
      <w:r w:rsidRPr="00046386">
        <w:rPr>
          <w:rFonts w:ascii="Arial" w:eastAsia="Arial" w:hAnsi="Arial" w:cs="Arial"/>
          <w:color w:val="FF0000"/>
          <w:sz w:val="22"/>
          <w:szCs w:val="22"/>
        </w:rPr>
        <w:lastRenderedPageBreak/>
        <w:t>Memperkuat program imunisasi nasional sebagai perlindungan utama terhadap penyakit yang dapat dicegah dengan imunisasi.</w:t>
      </w:r>
    </w:p>
    <w:p w14:paraId="1DE5A59F" w14:textId="77777777" w:rsidR="00E76D58" w:rsidRPr="00046386" w:rsidRDefault="00000000" w:rsidP="00046386">
      <w:pPr>
        <w:numPr>
          <w:ilvl w:val="0"/>
          <w:numId w:val="2"/>
        </w:numPr>
        <w:spacing w:after="0" w:line="276" w:lineRule="auto"/>
        <w:ind w:left="990" w:hanging="450"/>
        <w:jc w:val="both"/>
        <w:rPr>
          <w:rFonts w:ascii="Arial" w:eastAsia="Arial" w:hAnsi="Arial" w:cs="Arial"/>
          <w:color w:val="FF0000"/>
          <w:sz w:val="22"/>
          <w:szCs w:val="22"/>
        </w:rPr>
      </w:pPr>
      <w:r w:rsidRPr="00046386">
        <w:rPr>
          <w:rFonts w:ascii="Arial" w:eastAsia="Arial" w:hAnsi="Arial" w:cs="Arial"/>
          <w:color w:val="FF0000"/>
          <w:sz w:val="22"/>
          <w:szCs w:val="22"/>
        </w:rPr>
        <w:t>Mengendalikan risiko lingkungan terhadap kesehatan melalui pengawasan dan peningkatan kualitas sanitasi, air bersih, pengelolaan limbah, dan pengawasan lingkungan berbasis risiko</w:t>
      </w:r>
    </w:p>
    <w:p w14:paraId="0E0F86DA" w14:textId="77777777" w:rsidR="00E76D58" w:rsidRPr="00046386" w:rsidRDefault="00000000" w:rsidP="00046386">
      <w:pPr>
        <w:numPr>
          <w:ilvl w:val="0"/>
          <w:numId w:val="2"/>
        </w:numPr>
        <w:spacing w:after="0" w:line="276" w:lineRule="auto"/>
        <w:ind w:left="990" w:hanging="450"/>
        <w:jc w:val="both"/>
        <w:rPr>
          <w:rFonts w:ascii="Arial" w:eastAsia="Arial" w:hAnsi="Arial" w:cs="Arial"/>
          <w:color w:val="FF0000"/>
          <w:sz w:val="22"/>
          <w:szCs w:val="22"/>
        </w:rPr>
      </w:pPr>
      <w:r w:rsidRPr="00046386">
        <w:rPr>
          <w:rFonts w:ascii="Arial" w:eastAsia="Arial" w:hAnsi="Arial" w:cs="Arial"/>
          <w:color w:val="FF0000"/>
          <w:sz w:val="22"/>
          <w:szCs w:val="22"/>
        </w:rPr>
        <w:t>Meningkatkan ketahanan sistem kesehatan dengan mengembangkan sistem surveilans, dan respons cepat terhadap  kejadian luar biasa/ wabah secara terintegrasi, berbasis data, dan teknologi diwilayah dan pintu masuk negara</w:t>
      </w:r>
    </w:p>
    <w:p w14:paraId="04B5149E" w14:textId="77777777" w:rsidR="00E76D58" w:rsidRPr="00046386" w:rsidRDefault="00000000" w:rsidP="00046386">
      <w:pPr>
        <w:numPr>
          <w:ilvl w:val="0"/>
          <w:numId w:val="2"/>
        </w:numPr>
        <w:spacing w:after="0" w:line="276" w:lineRule="auto"/>
        <w:ind w:left="990" w:hanging="450"/>
        <w:jc w:val="both"/>
        <w:rPr>
          <w:rFonts w:ascii="Arial" w:eastAsia="Arial" w:hAnsi="Arial" w:cs="Arial"/>
          <w:color w:val="FF0000"/>
          <w:sz w:val="22"/>
          <w:szCs w:val="22"/>
        </w:rPr>
      </w:pPr>
      <w:r w:rsidRPr="00046386">
        <w:rPr>
          <w:rFonts w:ascii="Arial" w:eastAsia="Arial" w:hAnsi="Arial" w:cs="Arial"/>
          <w:color w:val="FF0000"/>
          <w:sz w:val="22"/>
          <w:szCs w:val="22"/>
        </w:rPr>
        <w:t>Meningkatkan akuntabilitas program penanggulangan penyakit  melalui Perencanaan berbasis data, Transparansi anggaran dan pelaporan program, Monitoring dan evaluasi berkala dan objektif, Pelibatan masyarakat dan pemangku kepentingan, Penguatan kapasitas SDM dan tata kelola program</w:t>
      </w:r>
    </w:p>
    <w:p w14:paraId="31E4A673" w14:textId="77777777" w:rsidR="00E76D58" w:rsidRPr="00046386" w:rsidRDefault="00E76D58" w:rsidP="00046386">
      <w:pPr>
        <w:pBdr>
          <w:top w:val="nil"/>
          <w:left w:val="nil"/>
          <w:bottom w:val="nil"/>
          <w:right w:val="nil"/>
          <w:between w:val="nil"/>
        </w:pBdr>
        <w:spacing w:after="0" w:line="276" w:lineRule="auto"/>
        <w:ind w:left="1080" w:hanging="540"/>
        <w:jc w:val="both"/>
        <w:rPr>
          <w:rFonts w:ascii="Arial" w:eastAsia="Arial" w:hAnsi="Arial" w:cs="Arial"/>
          <w:color w:val="FF0000"/>
          <w:sz w:val="22"/>
          <w:szCs w:val="22"/>
        </w:rPr>
      </w:pPr>
    </w:p>
    <w:p w14:paraId="2BD25455" w14:textId="77777777" w:rsidR="00E76D58" w:rsidRPr="00046386" w:rsidRDefault="00E76D58" w:rsidP="00046386">
      <w:pPr>
        <w:pBdr>
          <w:top w:val="nil"/>
          <w:left w:val="nil"/>
          <w:bottom w:val="nil"/>
          <w:right w:val="nil"/>
          <w:between w:val="nil"/>
        </w:pBdr>
        <w:spacing w:after="0" w:line="276" w:lineRule="auto"/>
        <w:ind w:left="540"/>
        <w:rPr>
          <w:rFonts w:ascii="Arial" w:eastAsia="Arial" w:hAnsi="Arial" w:cs="Arial"/>
          <w:color w:val="000000"/>
          <w:sz w:val="22"/>
          <w:szCs w:val="22"/>
        </w:rPr>
      </w:pPr>
    </w:p>
    <w:p w14:paraId="3EFA1074" w14:textId="48D2374E" w:rsidR="00E76D58" w:rsidRPr="00BD1665" w:rsidRDefault="00000000" w:rsidP="00046386">
      <w:pPr>
        <w:pBdr>
          <w:top w:val="nil"/>
          <w:left w:val="nil"/>
          <w:bottom w:val="nil"/>
          <w:right w:val="nil"/>
          <w:between w:val="nil"/>
        </w:pBdr>
        <w:spacing w:after="0" w:line="276" w:lineRule="auto"/>
        <w:ind w:left="540"/>
        <w:jc w:val="both"/>
        <w:rPr>
          <w:rFonts w:ascii="Arial" w:eastAsia="Arial" w:hAnsi="Arial" w:cs="Arial"/>
          <w:color w:val="7030A0"/>
          <w:sz w:val="22"/>
          <w:szCs w:val="22"/>
          <w:highlight w:val="white"/>
        </w:rPr>
      </w:pPr>
      <w:r w:rsidRPr="00BD1665">
        <w:rPr>
          <w:rFonts w:ascii="Arial" w:eastAsia="Arial" w:hAnsi="Arial" w:cs="Arial"/>
          <w:color w:val="7030A0"/>
          <w:sz w:val="22"/>
          <w:szCs w:val="22"/>
          <w:highlight w:val="white"/>
        </w:rPr>
        <w:t xml:space="preserve">Misi Balai Kekarantinaan Kesehatan: </w:t>
      </w:r>
    </w:p>
    <w:p w14:paraId="1A56083C" w14:textId="77777777" w:rsidR="00E76D58" w:rsidRPr="00BD1665" w:rsidRDefault="00000000" w:rsidP="00974F26">
      <w:pPr>
        <w:numPr>
          <w:ilvl w:val="0"/>
          <w:numId w:val="17"/>
        </w:numPr>
        <w:pBdr>
          <w:top w:val="nil"/>
          <w:left w:val="nil"/>
          <w:bottom w:val="nil"/>
          <w:right w:val="nil"/>
          <w:between w:val="nil"/>
        </w:pBdr>
        <w:spacing w:after="0" w:line="276" w:lineRule="auto"/>
        <w:ind w:left="900"/>
        <w:jc w:val="both"/>
        <w:rPr>
          <w:rFonts w:ascii="Arial" w:eastAsia="Arial" w:hAnsi="Arial" w:cs="Arial"/>
          <w:color w:val="7030A0"/>
          <w:sz w:val="22"/>
          <w:szCs w:val="22"/>
          <w:highlight w:val="white"/>
        </w:rPr>
      </w:pPr>
      <w:r w:rsidRPr="00BD1665">
        <w:rPr>
          <w:rFonts w:ascii="Arial" w:eastAsia="Arial" w:hAnsi="Arial" w:cs="Arial"/>
          <w:color w:val="7030A0"/>
          <w:sz w:val="22"/>
          <w:szCs w:val="22"/>
          <w:highlight w:val="white"/>
        </w:rPr>
        <w:t>Meningkatkan sistem surveilans, kemampuan deteksi penyakit, pencegahan dan pengendalian faktor risiko penyakit berpotensi KKMMD</w:t>
      </w:r>
    </w:p>
    <w:p w14:paraId="7186B452" w14:textId="77777777" w:rsidR="00E76D58" w:rsidRPr="00BD1665" w:rsidRDefault="00000000" w:rsidP="00974F26">
      <w:pPr>
        <w:numPr>
          <w:ilvl w:val="0"/>
          <w:numId w:val="17"/>
        </w:numPr>
        <w:pBdr>
          <w:top w:val="nil"/>
          <w:left w:val="nil"/>
          <w:bottom w:val="nil"/>
          <w:right w:val="nil"/>
          <w:between w:val="nil"/>
        </w:pBdr>
        <w:spacing w:after="0" w:line="276" w:lineRule="auto"/>
        <w:ind w:left="900"/>
        <w:jc w:val="both"/>
        <w:rPr>
          <w:rFonts w:ascii="Arial" w:eastAsia="Arial" w:hAnsi="Arial" w:cs="Arial"/>
          <w:color w:val="7030A0"/>
          <w:sz w:val="22"/>
          <w:szCs w:val="22"/>
          <w:highlight w:val="white"/>
        </w:rPr>
      </w:pPr>
      <w:r w:rsidRPr="00BD1665">
        <w:rPr>
          <w:rFonts w:ascii="Arial" w:eastAsia="Arial" w:hAnsi="Arial" w:cs="Arial"/>
          <w:color w:val="7030A0"/>
          <w:sz w:val="22"/>
          <w:szCs w:val="22"/>
          <w:highlight w:val="white"/>
        </w:rPr>
        <w:t>Meningkatkan tata kelola pelayanan dan dukungan manajemen kekarantinaan kesehatan yang bersih dan akuntabel yang didukung oleh sistem informasi yang terintegrasi</w:t>
      </w:r>
    </w:p>
    <w:p w14:paraId="57C0956A" w14:textId="77777777" w:rsidR="00E76D58" w:rsidRPr="00BD1665" w:rsidRDefault="00000000" w:rsidP="00974F26">
      <w:pPr>
        <w:numPr>
          <w:ilvl w:val="0"/>
          <w:numId w:val="17"/>
        </w:numPr>
        <w:pBdr>
          <w:top w:val="nil"/>
          <w:left w:val="nil"/>
          <w:bottom w:val="nil"/>
          <w:right w:val="nil"/>
          <w:between w:val="nil"/>
        </w:pBdr>
        <w:spacing w:after="0" w:line="276" w:lineRule="auto"/>
        <w:ind w:left="900"/>
        <w:jc w:val="both"/>
        <w:rPr>
          <w:rFonts w:ascii="Arial" w:eastAsia="Arial" w:hAnsi="Arial" w:cs="Arial"/>
          <w:color w:val="7030A0"/>
          <w:sz w:val="22"/>
          <w:szCs w:val="22"/>
          <w:highlight w:val="white"/>
        </w:rPr>
      </w:pPr>
      <w:r w:rsidRPr="00BD1665">
        <w:rPr>
          <w:rFonts w:ascii="Arial" w:eastAsia="Arial" w:hAnsi="Arial" w:cs="Arial"/>
          <w:color w:val="7030A0"/>
          <w:sz w:val="22"/>
          <w:szCs w:val="22"/>
          <w:highlight w:val="white"/>
        </w:rPr>
        <w:t>Meningkatkan kualitas kesehatan lingkungan di pintu masuk negara, wilayah buffer dan perimeter</w:t>
      </w:r>
    </w:p>
    <w:p w14:paraId="1230E571" w14:textId="77777777" w:rsidR="00E76D58" w:rsidRPr="00BD1665" w:rsidRDefault="00000000" w:rsidP="00974F26">
      <w:pPr>
        <w:numPr>
          <w:ilvl w:val="0"/>
          <w:numId w:val="17"/>
        </w:numPr>
        <w:pBdr>
          <w:top w:val="nil"/>
          <w:left w:val="nil"/>
          <w:bottom w:val="nil"/>
          <w:right w:val="nil"/>
          <w:between w:val="nil"/>
        </w:pBdr>
        <w:spacing w:after="0" w:line="276" w:lineRule="auto"/>
        <w:ind w:left="900"/>
        <w:jc w:val="both"/>
        <w:rPr>
          <w:rFonts w:ascii="Arial" w:eastAsia="Arial" w:hAnsi="Arial" w:cs="Arial"/>
          <w:color w:val="7030A0"/>
          <w:sz w:val="22"/>
          <w:szCs w:val="22"/>
          <w:highlight w:val="white"/>
        </w:rPr>
      </w:pPr>
      <w:r w:rsidRPr="00BD1665">
        <w:rPr>
          <w:rFonts w:ascii="Arial" w:eastAsia="Arial" w:hAnsi="Arial" w:cs="Arial"/>
          <w:color w:val="7030A0"/>
          <w:sz w:val="22"/>
          <w:szCs w:val="22"/>
          <w:highlight w:val="white"/>
        </w:rPr>
        <w:t>Meningkatkan pengetahuan dan kemampuan Sumber Daya Manusia.</w:t>
      </w:r>
    </w:p>
    <w:p w14:paraId="78DEE309" w14:textId="77777777" w:rsidR="00E76D58" w:rsidRPr="00BD1665" w:rsidRDefault="00000000" w:rsidP="00974F26">
      <w:pPr>
        <w:numPr>
          <w:ilvl w:val="0"/>
          <w:numId w:val="17"/>
        </w:numPr>
        <w:pBdr>
          <w:top w:val="nil"/>
          <w:left w:val="nil"/>
          <w:bottom w:val="nil"/>
          <w:right w:val="nil"/>
          <w:between w:val="nil"/>
        </w:pBdr>
        <w:spacing w:after="0" w:line="276" w:lineRule="auto"/>
        <w:ind w:left="900"/>
        <w:jc w:val="both"/>
        <w:rPr>
          <w:rFonts w:ascii="Arial" w:eastAsia="Arial" w:hAnsi="Arial" w:cs="Arial"/>
          <w:color w:val="7030A0"/>
          <w:sz w:val="22"/>
          <w:szCs w:val="22"/>
          <w:highlight w:val="white"/>
        </w:rPr>
      </w:pPr>
      <w:r w:rsidRPr="00BD1665">
        <w:rPr>
          <w:rFonts w:ascii="Arial" w:eastAsia="Arial" w:hAnsi="Arial" w:cs="Arial"/>
          <w:color w:val="7030A0"/>
          <w:sz w:val="22"/>
          <w:szCs w:val="22"/>
          <w:highlight w:val="white"/>
        </w:rPr>
        <w:t xml:space="preserve">Meningkatkan sistem informasi dan  komunikasi efektif dengan jejaring terkait  </w:t>
      </w:r>
    </w:p>
    <w:p w14:paraId="19B8B8F2" w14:textId="77777777" w:rsidR="00E76D58" w:rsidRDefault="00E76D58" w:rsidP="00046386">
      <w:pPr>
        <w:pBdr>
          <w:top w:val="nil"/>
          <w:left w:val="nil"/>
          <w:bottom w:val="nil"/>
          <w:right w:val="nil"/>
          <w:between w:val="nil"/>
        </w:pBdr>
        <w:spacing w:after="0" w:line="276" w:lineRule="auto"/>
        <w:ind w:left="810"/>
        <w:jc w:val="both"/>
        <w:rPr>
          <w:rFonts w:ascii="Arial" w:eastAsia="Arial" w:hAnsi="Arial" w:cs="Arial"/>
          <w:color w:val="000000"/>
          <w:sz w:val="22"/>
          <w:szCs w:val="22"/>
        </w:rPr>
      </w:pPr>
    </w:p>
    <w:p w14:paraId="77FED66B" w14:textId="77777777" w:rsidR="00974F26" w:rsidRPr="00046386" w:rsidRDefault="00974F26" w:rsidP="00BD1665">
      <w:pPr>
        <w:pBdr>
          <w:top w:val="nil"/>
          <w:left w:val="nil"/>
          <w:bottom w:val="nil"/>
          <w:right w:val="nil"/>
          <w:between w:val="nil"/>
        </w:pBdr>
        <w:spacing w:after="0" w:line="276" w:lineRule="auto"/>
        <w:jc w:val="both"/>
        <w:rPr>
          <w:rFonts w:ascii="Arial" w:eastAsia="Arial" w:hAnsi="Arial" w:cs="Arial"/>
          <w:color w:val="000000"/>
          <w:sz w:val="22"/>
          <w:szCs w:val="22"/>
        </w:rPr>
      </w:pPr>
    </w:p>
    <w:p w14:paraId="1EC58F15" w14:textId="6039174F" w:rsidR="00E76D58" w:rsidRPr="00974F26" w:rsidRDefault="00000000" w:rsidP="00974F26">
      <w:pPr>
        <w:numPr>
          <w:ilvl w:val="1"/>
          <w:numId w:val="11"/>
        </w:numPr>
        <w:pBdr>
          <w:top w:val="nil"/>
          <w:left w:val="nil"/>
          <w:bottom w:val="nil"/>
          <w:right w:val="nil"/>
          <w:between w:val="nil"/>
        </w:pBdr>
        <w:spacing w:after="0" w:line="276" w:lineRule="auto"/>
        <w:ind w:left="540" w:hanging="540"/>
        <w:rPr>
          <w:rFonts w:ascii="Arial" w:eastAsia="Arial" w:hAnsi="Arial" w:cs="Arial"/>
          <w:b/>
          <w:bCs/>
          <w:color w:val="000000"/>
          <w:sz w:val="22"/>
          <w:szCs w:val="22"/>
        </w:rPr>
      </w:pPr>
      <w:r w:rsidRPr="00974F26">
        <w:rPr>
          <w:rFonts w:ascii="Arial" w:eastAsia="Arial" w:hAnsi="Arial" w:cs="Arial"/>
          <w:b/>
          <w:bCs/>
          <w:color w:val="000000"/>
          <w:sz w:val="22"/>
          <w:szCs w:val="22"/>
        </w:rPr>
        <w:t>Tujuan</w:t>
      </w:r>
    </w:p>
    <w:p w14:paraId="1C0EE030" w14:textId="77777777" w:rsidR="00E76D58" w:rsidRPr="00974F26" w:rsidRDefault="00000000" w:rsidP="00974F26">
      <w:pPr>
        <w:pStyle w:val="NoSpacing"/>
        <w:ind w:left="540"/>
        <w:rPr>
          <w:rFonts w:ascii="Arial" w:hAnsi="Arial" w:cs="Arial"/>
          <w:sz w:val="22"/>
          <w:szCs w:val="22"/>
        </w:rPr>
      </w:pPr>
      <w:r w:rsidRPr="00974F26">
        <w:rPr>
          <w:rFonts w:ascii="Arial" w:hAnsi="Arial" w:cs="Arial"/>
          <w:sz w:val="22"/>
          <w:szCs w:val="22"/>
        </w:rPr>
        <w:t>Dalam rangka melaksanakan visi dan misi, Kemenkes menetapkan 7 tujuan yakni:</w:t>
      </w:r>
    </w:p>
    <w:p w14:paraId="01BB56D3" w14:textId="77777777" w:rsidR="00E76D58" w:rsidRPr="00046386" w:rsidRDefault="00000000" w:rsidP="00974F26">
      <w:pPr>
        <w:numPr>
          <w:ilvl w:val="0"/>
          <w:numId w:val="21"/>
        </w:numPr>
        <w:pBdr>
          <w:top w:val="nil"/>
          <w:left w:val="nil"/>
          <w:bottom w:val="nil"/>
          <w:right w:val="nil"/>
          <w:between w:val="nil"/>
        </w:pBdr>
        <w:tabs>
          <w:tab w:val="left" w:pos="900"/>
        </w:tabs>
        <w:spacing w:after="0" w:line="276" w:lineRule="auto"/>
        <w:ind w:left="900"/>
        <w:rPr>
          <w:rFonts w:ascii="Arial" w:eastAsia="Arial" w:hAnsi="Arial" w:cs="Arial"/>
          <w:color w:val="000000"/>
          <w:sz w:val="22"/>
          <w:szCs w:val="22"/>
        </w:rPr>
      </w:pPr>
      <w:r w:rsidRPr="00046386">
        <w:rPr>
          <w:rFonts w:ascii="Arial" w:eastAsia="Arial" w:hAnsi="Arial" w:cs="Arial"/>
          <w:color w:val="000000"/>
          <w:sz w:val="22"/>
          <w:szCs w:val="22"/>
        </w:rPr>
        <w:t>Masyarakat sehat di setiap siklus hidup</w:t>
      </w:r>
    </w:p>
    <w:p w14:paraId="0AFE97C6" w14:textId="77777777" w:rsidR="00E76D58" w:rsidRPr="00046386" w:rsidRDefault="00000000" w:rsidP="00974F26">
      <w:pPr>
        <w:numPr>
          <w:ilvl w:val="0"/>
          <w:numId w:val="21"/>
        </w:numPr>
        <w:pBdr>
          <w:top w:val="nil"/>
          <w:left w:val="nil"/>
          <w:bottom w:val="nil"/>
          <w:right w:val="nil"/>
          <w:between w:val="nil"/>
        </w:pBdr>
        <w:tabs>
          <w:tab w:val="left" w:pos="900"/>
        </w:tabs>
        <w:spacing w:after="0" w:line="276" w:lineRule="auto"/>
        <w:ind w:left="900"/>
        <w:rPr>
          <w:rFonts w:ascii="Arial" w:eastAsia="Arial" w:hAnsi="Arial" w:cs="Arial"/>
          <w:color w:val="000000"/>
          <w:sz w:val="22"/>
          <w:szCs w:val="22"/>
        </w:rPr>
      </w:pPr>
      <w:r w:rsidRPr="00046386">
        <w:rPr>
          <w:rFonts w:ascii="Arial" w:eastAsia="Arial" w:hAnsi="Arial" w:cs="Arial"/>
          <w:color w:val="000000"/>
          <w:sz w:val="22"/>
          <w:szCs w:val="22"/>
        </w:rPr>
        <w:t>Masyarakat berperilaku hidup sehat</w:t>
      </w:r>
    </w:p>
    <w:p w14:paraId="64114678" w14:textId="77777777" w:rsidR="00E76D58" w:rsidRPr="00046386" w:rsidRDefault="00000000" w:rsidP="00974F26">
      <w:pPr>
        <w:numPr>
          <w:ilvl w:val="0"/>
          <w:numId w:val="21"/>
        </w:numPr>
        <w:pBdr>
          <w:top w:val="nil"/>
          <w:left w:val="nil"/>
          <w:bottom w:val="nil"/>
          <w:right w:val="nil"/>
          <w:between w:val="nil"/>
        </w:pBdr>
        <w:tabs>
          <w:tab w:val="left" w:pos="900"/>
        </w:tabs>
        <w:spacing w:after="0" w:line="276" w:lineRule="auto"/>
        <w:ind w:left="900"/>
        <w:rPr>
          <w:rFonts w:ascii="Arial" w:eastAsia="Arial" w:hAnsi="Arial" w:cs="Arial"/>
          <w:color w:val="000000"/>
          <w:sz w:val="22"/>
          <w:szCs w:val="22"/>
        </w:rPr>
      </w:pPr>
      <w:r w:rsidRPr="00974F26">
        <w:rPr>
          <w:rFonts w:ascii="Arial" w:eastAsia="Arial" w:hAnsi="Arial" w:cs="Arial"/>
          <w:iCs/>
          <w:color w:val="000000"/>
          <w:sz w:val="22"/>
          <w:szCs w:val="22"/>
        </w:rPr>
        <w:t>Layanan Kesehatan</w:t>
      </w:r>
      <w:r w:rsidRPr="00046386">
        <w:rPr>
          <w:rFonts w:ascii="Arial" w:eastAsia="Arial" w:hAnsi="Arial" w:cs="Arial"/>
          <w:color w:val="000000"/>
          <w:sz w:val="22"/>
          <w:szCs w:val="22"/>
        </w:rPr>
        <w:t xml:space="preserve"> yang berkualitas, baik, adil dan terjangkau</w:t>
      </w:r>
    </w:p>
    <w:p w14:paraId="05C95BA1" w14:textId="77777777" w:rsidR="00E76D58" w:rsidRPr="00046386" w:rsidRDefault="00000000" w:rsidP="00974F26">
      <w:pPr>
        <w:numPr>
          <w:ilvl w:val="0"/>
          <w:numId w:val="21"/>
        </w:numPr>
        <w:pBdr>
          <w:top w:val="nil"/>
          <w:left w:val="nil"/>
          <w:bottom w:val="nil"/>
          <w:right w:val="nil"/>
          <w:between w:val="nil"/>
        </w:pBdr>
        <w:tabs>
          <w:tab w:val="left" w:pos="900"/>
        </w:tabs>
        <w:spacing w:after="0" w:line="276" w:lineRule="auto"/>
        <w:ind w:left="900"/>
        <w:rPr>
          <w:rFonts w:ascii="Arial" w:eastAsia="Arial" w:hAnsi="Arial" w:cs="Arial"/>
          <w:color w:val="000000"/>
          <w:sz w:val="22"/>
          <w:szCs w:val="22"/>
        </w:rPr>
      </w:pPr>
      <w:r w:rsidRPr="00046386">
        <w:rPr>
          <w:rFonts w:ascii="Arial" w:eastAsia="Arial" w:hAnsi="Arial" w:cs="Arial"/>
          <w:color w:val="000000"/>
          <w:sz w:val="22"/>
          <w:szCs w:val="22"/>
        </w:rPr>
        <w:t xml:space="preserve">Sistem Ketahanan Kesehatan yang </w:t>
      </w:r>
      <w:r w:rsidRPr="00046386">
        <w:rPr>
          <w:rFonts w:ascii="Arial" w:eastAsia="Arial" w:hAnsi="Arial" w:cs="Arial"/>
          <w:sz w:val="22"/>
          <w:szCs w:val="22"/>
        </w:rPr>
        <w:t>t</w:t>
      </w:r>
      <w:r w:rsidRPr="00046386">
        <w:rPr>
          <w:rFonts w:ascii="Arial" w:eastAsia="Arial" w:hAnsi="Arial" w:cs="Arial"/>
          <w:color w:val="000000"/>
          <w:sz w:val="22"/>
          <w:szCs w:val="22"/>
        </w:rPr>
        <w:t>angguh dan responsif</w:t>
      </w:r>
    </w:p>
    <w:p w14:paraId="18CCE537" w14:textId="77777777" w:rsidR="00E76D58" w:rsidRPr="00046386" w:rsidRDefault="00000000" w:rsidP="00974F26">
      <w:pPr>
        <w:numPr>
          <w:ilvl w:val="0"/>
          <w:numId w:val="21"/>
        </w:numPr>
        <w:pBdr>
          <w:top w:val="nil"/>
          <w:left w:val="nil"/>
          <w:bottom w:val="nil"/>
          <w:right w:val="nil"/>
          <w:between w:val="nil"/>
        </w:pBdr>
        <w:tabs>
          <w:tab w:val="left" w:pos="900"/>
        </w:tabs>
        <w:spacing w:after="0" w:line="276" w:lineRule="auto"/>
        <w:ind w:left="900"/>
        <w:rPr>
          <w:rFonts w:ascii="Arial" w:eastAsia="Arial" w:hAnsi="Arial" w:cs="Arial"/>
          <w:color w:val="000000"/>
          <w:sz w:val="22"/>
          <w:szCs w:val="22"/>
        </w:rPr>
      </w:pPr>
      <w:r w:rsidRPr="00046386">
        <w:rPr>
          <w:rFonts w:ascii="Arial" w:eastAsia="Arial" w:hAnsi="Arial" w:cs="Arial"/>
          <w:color w:val="000000"/>
          <w:sz w:val="22"/>
          <w:szCs w:val="22"/>
        </w:rPr>
        <w:t>Tata Kelola dan Pendanaan Kesehatan yang efektif</w:t>
      </w:r>
    </w:p>
    <w:p w14:paraId="07822B87" w14:textId="77777777" w:rsidR="00E76D58" w:rsidRPr="00046386" w:rsidRDefault="00000000" w:rsidP="00974F26">
      <w:pPr>
        <w:numPr>
          <w:ilvl w:val="0"/>
          <w:numId w:val="21"/>
        </w:numPr>
        <w:pBdr>
          <w:top w:val="nil"/>
          <w:left w:val="nil"/>
          <w:bottom w:val="nil"/>
          <w:right w:val="nil"/>
          <w:between w:val="nil"/>
        </w:pBdr>
        <w:tabs>
          <w:tab w:val="left" w:pos="900"/>
        </w:tabs>
        <w:spacing w:after="0" w:line="276" w:lineRule="auto"/>
        <w:ind w:left="900"/>
        <w:rPr>
          <w:rFonts w:ascii="Arial" w:eastAsia="Arial" w:hAnsi="Arial" w:cs="Arial"/>
          <w:color w:val="000000"/>
          <w:sz w:val="22"/>
          <w:szCs w:val="22"/>
        </w:rPr>
      </w:pPr>
      <w:r w:rsidRPr="00046386">
        <w:rPr>
          <w:rFonts w:ascii="Arial" w:eastAsia="Arial" w:hAnsi="Arial" w:cs="Arial"/>
          <w:color w:val="000000"/>
          <w:sz w:val="22"/>
          <w:szCs w:val="22"/>
        </w:rPr>
        <w:t>Teknologi Kesehatan yang Maju</w:t>
      </w:r>
    </w:p>
    <w:p w14:paraId="27CC8487" w14:textId="77777777" w:rsidR="00E76D58" w:rsidRPr="00046386" w:rsidRDefault="00000000" w:rsidP="00974F26">
      <w:pPr>
        <w:numPr>
          <w:ilvl w:val="0"/>
          <w:numId w:val="21"/>
        </w:numPr>
        <w:pBdr>
          <w:top w:val="nil"/>
          <w:left w:val="nil"/>
          <w:bottom w:val="nil"/>
          <w:right w:val="nil"/>
          <w:between w:val="nil"/>
        </w:pBdr>
        <w:tabs>
          <w:tab w:val="left" w:pos="900"/>
        </w:tabs>
        <w:spacing w:after="0" w:line="276" w:lineRule="auto"/>
        <w:ind w:left="900"/>
        <w:rPr>
          <w:rFonts w:ascii="Arial" w:eastAsia="Arial" w:hAnsi="Arial" w:cs="Arial"/>
          <w:color w:val="000000"/>
          <w:sz w:val="22"/>
          <w:szCs w:val="22"/>
        </w:rPr>
      </w:pPr>
      <w:r w:rsidRPr="00046386">
        <w:rPr>
          <w:rFonts w:ascii="Arial" w:eastAsia="Arial" w:hAnsi="Arial" w:cs="Arial"/>
          <w:sz w:val="22"/>
          <w:szCs w:val="22"/>
        </w:rPr>
        <w:t xml:space="preserve">Kementerian Kesehatan yang </w:t>
      </w:r>
      <w:r w:rsidRPr="00046386">
        <w:rPr>
          <w:rFonts w:ascii="Arial" w:eastAsia="Arial" w:hAnsi="Arial" w:cs="Arial"/>
          <w:i/>
          <w:sz w:val="22"/>
          <w:szCs w:val="22"/>
        </w:rPr>
        <w:t xml:space="preserve">agile, </w:t>
      </w:r>
      <w:r w:rsidRPr="00046386">
        <w:rPr>
          <w:rFonts w:ascii="Arial" w:eastAsia="Arial" w:hAnsi="Arial" w:cs="Arial"/>
          <w:sz w:val="22"/>
          <w:szCs w:val="22"/>
        </w:rPr>
        <w:t>efektif, dan efisien</w:t>
      </w:r>
    </w:p>
    <w:p w14:paraId="6C050881" w14:textId="77777777" w:rsidR="00E76D58" w:rsidRPr="00046386" w:rsidRDefault="00E76D58" w:rsidP="00046386">
      <w:pPr>
        <w:pBdr>
          <w:top w:val="nil"/>
          <w:left w:val="nil"/>
          <w:bottom w:val="nil"/>
          <w:right w:val="nil"/>
          <w:between w:val="nil"/>
        </w:pBdr>
        <w:spacing w:after="0" w:line="276" w:lineRule="auto"/>
        <w:ind w:left="900"/>
        <w:rPr>
          <w:rFonts w:ascii="Arial" w:eastAsia="Arial" w:hAnsi="Arial" w:cs="Arial"/>
          <w:color w:val="000000"/>
          <w:sz w:val="22"/>
          <w:szCs w:val="22"/>
        </w:rPr>
      </w:pPr>
    </w:p>
    <w:p w14:paraId="1824386C" w14:textId="77777777" w:rsidR="00E76D58" w:rsidRPr="004A60F7" w:rsidRDefault="00000000" w:rsidP="00046386">
      <w:pPr>
        <w:pBdr>
          <w:top w:val="nil"/>
          <w:left w:val="nil"/>
          <w:bottom w:val="nil"/>
          <w:right w:val="nil"/>
          <w:between w:val="nil"/>
        </w:pBdr>
        <w:spacing w:after="0" w:line="276" w:lineRule="auto"/>
        <w:ind w:left="540"/>
        <w:rPr>
          <w:rFonts w:ascii="Arial" w:eastAsia="Arial" w:hAnsi="Arial" w:cs="Arial"/>
          <w:color w:val="7030A0"/>
          <w:sz w:val="22"/>
          <w:szCs w:val="22"/>
        </w:rPr>
      </w:pPr>
      <w:r w:rsidRPr="004A60F7">
        <w:rPr>
          <w:rFonts w:ascii="Arial" w:eastAsia="Arial" w:hAnsi="Arial" w:cs="Arial"/>
          <w:color w:val="7030A0"/>
          <w:sz w:val="22"/>
          <w:szCs w:val="22"/>
        </w:rPr>
        <w:t>Tujuan P2</w:t>
      </w:r>
    </w:p>
    <w:p w14:paraId="40954EF1" w14:textId="77777777" w:rsidR="00E76D58" w:rsidRPr="00046386" w:rsidRDefault="00E76D58" w:rsidP="00046386">
      <w:pPr>
        <w:pBdr>
          <w:top w:val="nil"/>
          <w:left w:val="nil"/>
          <w:bottom w:val="nil"/>
          <w:right w:val="nil"/>
          <w:between w:val="nil"/>
        </w:pBdr>
        <w:spacing w:after="0" w:line="276" w:lineRule="auto"/>
        <w:ind w:left="540"/>
        <w:rPr>
          <w:rFonts w:ascii="Arial" w:eastAsia="Arial" w:hAnsi="Arial" w:cs="Arial"/>
          <w:color w:val="000000"/>
          <w:sz w:val="22"/>
          <w:szCs w:val="22"/>
        </w:rPr>
      </w:pPr>
    </w:p>
    <w:p w14:paraId="3B0246DF" w14:textId="15BF8280" w:rsidR="00E76D58" w:rsidRPr="00046386" w:rsidRDefault="00000000" w:rsidP="00046386">
      <w:pPr>
        <w:pBdr>
          <w:top w:val="nil"/>
          <w:left w:val="nil"/>
          <w:bottom w:val="nil"/>
          <w:right w:val="nil"/>
          <w:between w:val="nil"/>
        </w:pBdr>
        <w:spacing w:after="0" w:line="276" w:lineRule="auto"/>
        <w:ind w:left="540"/>
        <w:jc w:val="both"/>
        <w:rPr>
          <w:rFonts w:ascii="Arial" w:eastAsia="Arial" w:hAnsi="Arial" w:cs="Arial"/>
          <w:sz w:val="22"/>
          <w:szCs w:val="22"/>
          <w:highlight w:val="white"/>
        </w:rPr>
      </w:pPr>
      <w:r w:rsidRPr="00046386">
        <w:rPr>
          <w:rFonts w:ascii="Arial" w:eastAsia="Arial" w:hAnsi="Arial" w:cs="Arial"/>
          <w:color w:val="000000"/>
          <w:sz w:val="22"/>
          <w:szCs w:val="22"/>
          <w:highlight w:val="white"/>
        </w:rPr>
        <w:t xml:space="preserve">Tujuan </w:t>
      </w:r>
      <w:r w:rsidR="00974F26">
        <w:rPr>
          <w:rFonts w:ascii="Arial" w:eastAsia="Arial" w:hAnsi="Arial" w:cs="Arial"/>
          <w:color w:val="000000"/>
          <w:sz w:val="22"/>
          <w:szCs w:val="22"/>
          <w:highlight w:val="white"/>
        </w:rPr>
        <w:t>Balai Kekarantinaan Kesehatan yakni:</w:t>
      </w:r>
      <w:r w:rsidRPr="00046386">
        <w:rPr>
          <w:rFonts w:ascii="Arial" w:eastAsia="Arial" w:hAnsi="Arial" w:cs="Arial"/>
          <w:color w:val="000000"/>
          <w:sz w:val="22"/>
          <w:szCs w:val="22"/>
          <w:highlight w:val="white"/>
        </w:rPr>
        <w:t xml:space="preserve"> </w:t>
      </w:r>
    </w:p>
    <w:p w14:paraId="6165B240" w14:textId="77777777" w:rsidR="00E76D58" w:rsidRPr="00046386" w:rsidRDefault="00000000" w:rsidP="00974F26">
      <w:pPr>
        <w:numPr>
          <w:ilvl w:val="0"/>
          <w:numId w:val="3"/>
        </w:numPr>
        <w:spacing w:after="0" w:line="276" w:lineRule="auto"/>
        <w:ind w:left="990" w:hanging="450"/>
        <w:rPr>
          <w:rFonts w:ascii="Arial" w:eastAsia="Arial" w:hAnsi="Arial" w:cs="Arial"/>
          <w:sz w:val="22"/>
          <w:szCs w:val="22"/>
          <w:highlight w:val="white"/>
        </w:rPr>
      </w:pPr>
      <w:r w:rsidRPr="00046386">
        <w:rPr>
          <w:rFonts w:ascii="Arial" w:eastAsia="Arial" w:hAnsi="Arial" w:cs="Arial"/>
          <w:sz w:val="22"/>
          <w:szCs w:val="22"/>
          <w:highlight w:val="white"/>
        </w:rPr>
        <w:t xml:space="preserve">Pintu masuk negara bebas dari penularan penyakit dan faktor risiko kesehatan. </w:t>
      </w:r>
    </w:p>
    <w:p w14:paraId="157427E8" w14:textId="77777777" w:rsidR="00E76D58" w:rsidRPr="00046386" w:rsidRDefault="00000000" w:rsidP="00974F26">
      <w:pPr>
        <w:numPr>
          <w:ilvl w:val="0"/>
          <w:numId w:val="3"/>
        </w:numPr>
        <w:spacing w:after="0" w:line="276" w:lineRule="auto"/>
        <w:ind w:left="990" w:hanging="450"/>
        <w:rPr>
          <w:rFonts w:ascii="Arial" w:eastAsia="Arial" w:hAnsi="Arial" w:cs="Arial"/>
          <w:sz w:val="22"/>
          <w:szCs w:val="22"/>
          <w:highlight w:val="white"/>
        </w:rPr>
      </w:pPr>
      <w:r w:rsidRPr="00046386">
        <w:rPr>
          <w:rFonts w:ascii="Arial" w:eastAsia="Arial" w:hAnsi="Arial" w:cs="Arial"/>
          <w:sz w:val="22"/>
          <w:szCs w:val="22"/>
          <w:highlight w:val="white"/>
        </w:rPr>
        <w:t>Terbangunnya sistem respon cepat kegawatdaruratan medik dan rujukan, serta pelayanan kesehatan situasi khusus.</w:t>
      </w:r>
    </w:p>
    <w:p w14:paraId="242B9CEA" w14:textId="77777777" w:rsidR="00E76D58" w:rsidRPr="00046386" w:rsidRDefault="00000000" w:rsidP="00974F26">
      <w:pPr>
        <w:numPr>
          <w:ilvl w:val="0"/>
          <w:numId w:val="3"/>
        </w:numPr>
        <w:spacing w:after="0" w:line="276" w:lineRule="auto"/>
        <w:ind w:left="990" w:hanging="450"/>
        <w:rPr>
          <w:rFonts w:ascii="Arial" w:eastAsia="Arial" w:hAnsi="Arial" w:cs="Arial"/>
          <w:sz w:val="22"/>
          <w:szCs w:val="22"/>
          <w:highlight w:val="white"/>
        </w:rPr>
      </w:pPr>
      <w:r w:rsidRPr="00046386">
        <w:rPr>
          <w:rFonts w:ascii="Arial" w:eastAsia="Arial" w:hAnsi="Arial" w:cs="Arial"/>
          <w:sz w:val="22"/>
          <w:szCs w:val="22"/>
          <w:highlight w:val="white"/>
        </w:rPr>
        <w:t>Terwujudnya pelayanan kekarantinaan kesehatan yang bersih, akuntabel dan prima</w:t>
      </w:r>
    </w:p>
    <w:p w14:paraId="77C554CB" w14:textId="77777777" w:rsidR="00974F26" w:rsidRDefault="00000000" w:rsidP="00974F26">
      <w:pPr>
        <w:numPr>
          <w:ilvl w:val="0"/>
          <w:numId w:val="3"/>
        </w:numPr>
        <w:spacing w:after="0" w:line="276" w:lineRule="auto"/>
        <w:ind w:left="990" w:hanging="450"/>
        <w:rPr>
          <w:rFonts w:ascii="Arial" w:eastAsia="Arial" w:hAnsi="Arial" w:cs="Arial"/>
          <w:sz w:val="22"/>
          <w:szCs w:val="22"/>
          <w:highlight w:val="white"/>
        </w:rPr>
      </w:pPr>
      <w:r w:rsidRPr="00046386">
        <w:rPr>
          <w:rFonts w:ascii="Arial" w:eastAsia="Arial" w:hAnsi="Arial" w:cs="Arial"/>
          <w:sz w:val="22"/>
          <w:szCs w:val="22"/>
          <w:highlight w:val="white"/>
        </w:rPr>
        <w:t>Terwujudnya SDM yang unggul dan kompeten serta sarana prasarana sesuai standar dalam bidang kekarantinaan kesehatan</w:t>
      </w:r>
    </w:p>
    <w:p w14:paraId="128A4DBA" w14:textId="7277C4C9" w:rsidR="00E76D58" w:rsidRPr="00974F26" w:rsidRDefault="00000000" w:rsidP="00974F26">
      <w:pPr>
        <w:numPr>
          <w:ilvl w:val="0"/>
          <w:numId w:val="3"/>
        </w:numPr>
        <w:spacing w:after="0" w:line="276" w:lineRule="auto"/>
        <w:ind w:left="990" w:hanging="450"/>
        <w:rPr>
          <w:rFonts w:ascii="Arial" w:eastAsia="Arial" w:hAnsi="Arial" w:cs="Arial"/>
          <w:sz w:val="22"/>
          <w:szCs w:val="22"/>
          <w:highlight w:val="white"/>
        </w:rPr>
      </w:pPr>
      <w:r w:rsidRPr="00974F26">
        <w:rPr>
          <w:rFonts w:ascii="Arial" w:eastAsia="Arial" w:hAnsi="Arial" w:cs="Arial"/>
          <w:sz w:val="22"/>
          <w:szCs w:val="22"/>
          <w:highlight w:val="white"/>
        </w:rPr>
        <w:lastRenderedPageBreak/>
        <w:t>Terwujudnya sistem informasi kekarantinaan kesehatan yang terintegrasi, dan interoperable dengan stakeholder terkait.</w:t>
      </w:r>
      <w:r w:rsidRPr="00974F26">
        <w:rPr>
          <w:rFonts w:ascii="Arial" w:eastAsia="Arial" w:hAnsi="Arial" w:cs="Arial"/>
          <w:sz w:val="22"/>
          <w:szCs w:val="22"/>
          <w:highlight w:val="white"/>
        </w:rPr>
        <w:br/>
      </w:r>
    </w:p>
    <w:p w14:paraId="5ED48992" w14:textId="77777777" w:rsidR="00E76D58" w:rsidRDefault="00E76D58" w:rsidP="00046386">
      <w:pPr>
        <w:pBdr>
          <w:top w:val="nil"/>
          <w:left w:val="nil"/>
          <w:bottom w:val="nil"/>
          <w:right w:val="nil"/>
          <w:between w:val="nil"/>
        </w:pBdr>
        <w:spacing w:after="0" w:line="276" w:lineRule="auto"/>
        <w:ind w:left="720"/>
        <w:rPr>
          <w:rFonts w:ascii="Arial" w:eastAsia="Arial" w:hAnsi="Arial" w:cs="Arial"/>
          <w:color w:val="000000"/>
          <w:sz w:val="22"/>
          <w:szCs w:val="22"/>
        </w:rPr>
      </w:pPr>
    </w:p>
    <w:p w14:paraId="051B6242" w14:textId="77777777" w:rsidR="00974F26" w:rsidRDefault="00974F26" w:rsidP="00046386">
      <w:pPr>
        <w:pBdr>
          <w:top w:val="nil"/>
          <w:left w:val="nil"/>
          <w:bottom w:val="nil"/>
          <w:right w:val="nil"/>
          <w:between w:val="nil"/>
        </w:pBdr>
        <w:spacing w:after="0" w:line="276" w:lineRule="auto"/>
        <w:ind w:left="720"/>
        <w:rPr>
          <w:rFonts w:ascii="Arial" w:eastAsia="Arial" w:hAnsi="Arial" w:cs="Arial"/>
          <w:color w:val="000000"/>
          <w:sz w:val="22"/>
          <w:szCs w:val="22"/>
        </w:rPr>
      </w:pPr>
    </w:p>
    <w:p w14:paraId="1C6CAB98" w14:textId="77777777" w:rsidR="00974F26" w:rsidRDefault="00974F26" w:rsidP="00046386">
      <w:pPr>
        <w:pBdr>
          <w:top w:val="nil"/>
          <w:left w:val="nil"/>
          <w:bottom w:val="nil"/>
          <w:right w:val="nil"/>
          <w:between w:val="nil"/>
        </w:pBdr>
        <w:spacing w:after="0" w:line="276" w:lineRule="auto"/>
        <w:ind w:left="720"/>
        <w:rPr>
          <w:rFonts w:ascii="Arial" w:eastAsia="Arial" w:hAnsi="Arial" w:cs="Arial"/>
          <w:color w:val="000000"/>
          <w:sz w:val="22"/>
          <w:szCs w:val="22"/>
        </w:rPr>
      </w:pPr>
    </w:p>
    <w:p w14:paraId="23636EA7" w14:textId="77777777" w:rsidR="00974F26" w:rsidRPr="00046386" w:rsidRDefault="00974F26" w:rsidP="00046386">
      <w:pPr>
        <w:pBdr>
          <w:top w:val="nil"/>
          <w:left w:val="nil"/>
          <w:bottom w:val="nil"/>
          <w:right w:val="nil"/>
          <w:between w:val="nil"/>
        </w:pBdr>
        <w:spacing w:after="0" w:line="276" w:lineRule="auto"/>
        <w:ind w:left="720"/>
        <w:rPr>
          <w:rFonts w:ascii="Arial" w:eastAsia="Arial" w:hAnsi="Arial" w:cs="Arial"/>
          <w:color w:val="000000"/>
          <w:sz w:val="22"/>
          <w:szCs w:val="22"/>
        </w:rPr>
      </w:pPr>
    </w:p>
    <w:p w14:paraId="0E580690" w14:textId="77777777" w:rsidR="00974F26" w:rsidRDefault="00000000" w:rsidP="00046386">
      <w:pPr>
        <w:numPr>
          <w:ilvl w:val="1"/>
          <w:numId w:val="11"/>
        </w:numPr>
        <w:pBdr>
          <w:top w:val="nil"/>
          <w:left w:val="nil"/>
          <w:bottom w:val="nil"/>
          <w:right w:val="nil"/>
          <w:between w:val="nil"/>
        </w:pBdr>
        <w:spacing w:after="0" w:line="276" w:lineRule="auto"/>
        <w:ind w:left="540" w:hanging="540"/>
        <w:rPr>
          <w:rFonts w:ascii="Arial" w:eastAsia="Arial" w:hAnsi="Arial" w:cs="Arial"/>
          <w:b/>
          <w:bCs/>
          <w:color w:val="000000"/>
          <w:sz w:val="22"/>
          <w:szCs w:val="22"/>
        </w:rPr>
      </w:pPr>
      <w:r w:rsidRPr="00974F26">
        <w:rPr>
          <w:rFonts w:ascii="Arial" w:eastAsia="Arial" w:hAnsi="Arial" w:cs="Arial"/>
          <w:b/>
          <w:bCs/>
          <w:color w:val="000000"/>
          <w:sz w:val="22"/>
          <w:szCs w:val="22"/>
        </w:rPr>
        <w:t>Sasaran Strategis</w:t>
      </w:r>
    </w:p>
    <w:p w14:paraId="37FBB7E8" w14:textId="567E04C5" w:rsidR="00E76D58" w:rsidRPr="00974F26" w:rsidRDefault="00974F26" w:rsidP="00974F26">
      <w:pPr>
        <w:pBdr>
          <w:top w:val="nil"/>
          <w:left w:val="nil"/>
          <w:bottom w:val="nil"/>
          <w:right w:val="nil"/>
          <w:between w:val="nil"/>
        </w:pBdr>
        <w:spacing w:after="0" w:line="276" w:lineRule="auto"/>
        <w:ind w:left="540"/>
        <w:jc w:val="both"/>
        <w:rPr>
          <w:rFonts w:ascii="Arial" w:eastAsia="Arial" w:hAnsi="Arial" w:cs="Arial"/>
          <w:b/>
          <w:bCs/>
          <w:color w:val="000000"/>
          <w:sz w:val="22"/>
          <w:szCs w:val="22"/>
        </w:rPr>
      </w:pPr>
      <w:r w:rsidRPr="00974F26">
        <w:rPr>
          <w:rFonts w:ascii="Arial" w:eastAsia="Arial" w:hAnsi="Arial" w:cs="Arial"/>
          <w:color w:val="000000"/>
          <w:sz w:val="22"/>
          <w:szCs w:val="22"/>
        </w:rPr>
        <w:t xml:space="preserve">Dalam </w:t>
      </w:r>
      <w:r>
        <w:rPr>
          <w:rFonts w:ascii="Arial" w:eastAsia="Arial" w:hAnsi="Arial" w:cs="Arial"/>
          <w:sz w:val="22"/>
          <w:szCs w:val="22"/>
        </w:rPr>
        <w:t xml:space="preserve">mencapai tujuan Kementerian Kesehatan menetapakn </w:t>
      </w:r>
      <w:r w:rsidRPr="00974F26">
        <w:rPr>
          <w:rFonts w:ascii="Arial" w:eastAsia="Arial" w:hAnsi="Arial" w:cs="Arial"/>
          <w:sz w:val="22"/>
          <w:szCs w:val="22"/>
        </w:rPr>
        <w:t xml:space="preserve">Sasaran Strategis </w:t>
      </w:r>
      <w:r>
        <w:rPr>
          <w:rFonts w:ascii="Arial" w:eastAsia="Arial" w:hAnsi="Arial" w:cs="Arial"/>
          <w:sz w:val="22"/>
          <w:szCs w:val="22"/>
        </w:rPr>
        <w:t>yakni:</w:t>
      </w:r>
    </w:p>
    <w:p w14:paraId="7A43BF44" w14:textId="77777777" w:rsidR="00974F26" w:rsidRDefault="00000000" w:rsidP="00974F26">
      <w:pPr>
        <w:pStyle w:val="NoSpacing"/>
        <w:numPr>
          <w:ilvl w:val="1"/>
          <w:numId w:val="3"/>
        </w:numPr>
        <w:spacing w:line="276" w:lineRule="auto"/>
        <w:ind w:left="907"/>
        <w:jc w:val="both"/>
        <w:rPr>
          <w:rFonts w:ascii="Arial" w:hAnsi="Arial" w:cs="Arial"/>
          <w:sz w:val="22"/>
          <w:szCs w:val="22"/>
        </w:rPr>
      </w:pPr>
      <w:r w:rsidRPr="00974F26">
        <w:rPr>
          <w:rFonts w:ascii="Arial" w:hAnsi="Arial" w:cs="Arial"/>
          <w:sz w:val="22"/>
          <w:szCs w:val="22"/>
        </w:rPr>
        <w:t>Meningkatnya kualitas layanan kesehatan  ibu, anak, usia dewasa dan lansi</w:t>
      </w:r>
      <w:r w:rsidR="00974F26">
        <w:rPr>
          <w:rFonts w:ascii="Arial" w:hAnsi="Arial" w:cs="Arial"/>
          <w:sz w:val="22"/>
          <w:szCs w:val="22"/>
        </w:rPr>
        <w:t>a</w:t>
      </w:r>
    </w:p>
    <w:p w14:paraId="1579731A" w14:textId="77777777" w:rsidR="00974F26" w:rsidRDefault="00000000" w:rsidP="00974F26">
      <w:pPr>
        <w:pStyle w:val="NoSpacing"/>
        <w:numPr>
          <w:ilvl w:val="1"/>
          <w:numId w:val="3"/>
        </w:numPr>
        <w:spacing w:line="276" w:lineRule="auto"/>
        <w:ind w:left="907"/>
        <w:jc w:val="both"/>
        <w:rPr>
          <w:rFonts w:ascii="Arial" w:hAnsi="Arial" w:cs="Arial"/>
          <w:sz w:val="22"/>
          <w:szCs w:val="22"/>
        </w:rPr>
      </w:pPr>
      <w:r w:rsidRPr="00974F26">
        <w:rPr>
          <w:rFonts w:ascii="Arial" w:hAnsi="Arial" w:cs="Arial"/>
          <w:sz w:val="22"/>
          <w:szCs w:val="22"/>
        </w:rPr>
        <w:t>Meningkatnya kualitas upaya pencegahan dan pengendalian penyaki</w:t>
      </w:r>
    </w:p>
    <w:p w14:paraId="167ECB1A" w14:textId="77777777" w:rsidR="00974F26" w:rsidRDefault="00000000" w:rsidP="00974F26">
      <w:pPr>
        <w:pStyle w:val="NoSpacing"/>
        <w:numPr>
          <w:ilvl w:val="1"/>
          <w:numId w:val="3"/>
        </w:numPr>
        <w:spacing w:line="276" w:lineRule="auto"/>
        <w:ind w:left="907"/>
        <w:jc w:val="both"/>
        <w:rPr>
          <w:rFonts w:ascii="Arial" w:hAnsi="Arial" w:cs="Arial"/>
          <w:sz w:val="22"/>
          <w:szCs w:val="22"/>
        </w:rPr>
      </w:pPr>
      <w:r w:rsidRPr="00974F26">
        <w:rPr>
          <w:rFonts w:ascii="Arial" w:hAnsi="Arial" w:cs="Arial"/>
          <w:sz w:val="22"/>
          <w:szCs w:val="22"/>
        </w:rPr>
        <w:t>Meningkatnya kualitas budaya hidup sehat Masyarakat</w:t>
      </w:r>
    </w:p>
    <w:p w14:paraId="14EDB053" w14:textId="723C831C" w:rsidR="00E76D58" w:rsidRDefault="00000000" w:rsidP="00974F26">
      <w:pPr>
        <w:pStyle w:val="NoSpacing"/>
        <w:numPr>
          <w:ilvl w:val="1"/>
          <w:numId w:val="3"/>
        </w:numPr>
        <w:spacing w:line="276" w:lineRule="auto"/>
        <w:ind w:left="907"/>
        <w:jc w:val="both"/>
        <w:rPr>
          <w:rFonts w:ascii="Arial" w:hAnsi="Arial" w:cs="Arial"/>
          <w:sz w:val="22"/>
          <w:szCs w:val="22"/>
        </w:rPr>
      </w:pPr>
      <w:r w:rsidRPr="00974F26">
        <w:rPr>
          <w:rFonts w:ascii="Arial" w:hAnsi="Arial" w:cs="Arial"/>
          <w:sz w:val="22"/>
          <w:szCs w:val="22"/>
        </w:rPr>
        <w:t>Meningkatnya kualitas sistem ketahanan Kesehatan</w:t>
      </w:r>
    </w:p>
    <w:p w14:paraId="699975D4" w14:textId="77777777" w:rsidR="00974F26" w:rsidRDefault="00974F26" w:rsidP="00974F26">
      <w:pPr>
        <w:pStyle w:val="NoSpacing"/>
        <w:spacing w:line="276" w:lineRule="auto"/>
        <w:ind w:left="1440"/>
        <w:jc w:val="both"/>
        <w:rPr>
          <w:rFonts w:ascii="Arial" w:hAnsi="Arial" w:cs="Arial"/>
          <w:sz w:val="22"/>
          <w:szCs w:val="22"/>
        </w:rPr>
      </w:pPr>
    </w:p>
    <w:p w14:paraId="7FF752E4" w14:textId="59763D3A" w:rsidR="00974F26" w:rsidRPr="00974F26" w:rsidRDefault="00974F26" w:rsidP="00974F26">
      <w:pPr>
        <w:pStyle w:val="NoSpacing"/>
        <w:spacing w:line="276" w:lineRule="auto"/>
        <w:ind w:left="540"/>
        <w:jc w:val="both"/>
        <w:rPr>
          <w:rFonts w:ascii="Arial" w:hAnsi="Arial" w:cs="Arial"/>
          <w:sz w:val="22"/>
          <w:szCs w:val="22"/>
        </w:rPr>
      </w:pPr>
      <w:r>
        <w:rPr>
          <w:rFonts w:ascii="Arial" w:hAnsi="Arial" w:cs="Arial"/>
          <w:sz w:val="22"/>
          <w:szCs w:val="22"/>
        </w:rPr>
        <w:t>Selaras dengan sasaran strategis Kementerian Kesehatan Ditjen Penanggulangan Penyakit menyusun sasaran strategis Program P2 yakni:</w:t>
      </w:r>
    </w:p>
    <w:p w14:paraId="681358A4" w14:textId="77777777" w:rsidR="00E76D58" w:rsidRPr="00974F26" w:rsidRDefault="00000000" w:rsidP="00974F26">
      <w:pPr>
        <w:pStyle w:val="NoSpacing"/>
        <w:numPr>
          <w:ilvl w:val="0"/>
          <w:numId w:val="22"/>
        </w:numPr>
        <w:spacing w:line="276" w:lineRule="auto"/>
        <w:ind w:left="990" w:hanging="450"/>
        <w:jc w:val="both"/>
        <w:rPr>
          <w:rFonts w:ascii="Arial" w:hAnsi="Arial" w:cs="Arial"/>
          <w:sz w:val="22"/>
          <w:szCs w:val="22"/>
        </w:rPr>
      </w:pPr>
      <w:r w:rsidRPr="00974F26">
        <w:rPr>
          <w:rFonts w:ascii="Arial" w:hAnsi="Arial" w:cs="Arial"/>
          <w:sz w:val="22"/>
          <w:szCs w:val="22"/>
        </w:rPr>
        <w:t>Menurunnya insiden penyakit menular</w:t>
      </w:r>
    </w:p>
    <w:p w14:paraId="493C7AFF" w14:textId="77777777" w:rsidR="00E76D58" w:rsidRPr="00974F26" w:rsidRDefault="00000000" w:rsidP="00974F26">
      <w:pPr>
        <w:pStyle w:val="NoSpacing"/>
        <w:numPr>
          <w:ilvl w:val="0"/>
          <w:numId w:val="22"/>
        </w:numPr>
        <w:spacing w:line="276" w:lineRule="auto"/>
        <w:ind w:left="990" w:hanging="450"/>
        <w:jc w:val="both"/>
        <w:rPr>
          <w:rFonts w:ascii="Arial" w:hAnsi="Arial" w:cs="Arial"/>
          <w:sz w:val="22"/>
          <w:szCs w:val="22"/>
        </w:rPr>
      </w:pPr>
      <w:r w:rsidRPr="00974F26">
        <w:rPr>
          <w:rFonts w:ascii="Arial" w:hAnsi="Arial" w:cs="Arial"/>
          <w:sz w:val="22"/>
          <w:szCs w:val="22"/>
        </w:rPr>
        <w:t>Meningkatnya proporsi kabupaten/kota yang menyelenggarakan skrining penyakit tidak menular prioritas</w:t>
      </w:r>
    </w:p>
    <w:p w14:paraId="3047664C" w14:textId="77777777" w:rsidR="00E76D58" w:rsidRPr="00974F26" w:rsidRDefault="00000000" w:rsidP="00974F26">
      <w:pPr>
        <w:pStyle w:val="NoSpacing"/>
        <w:numPr>
          <w:ilvl w:val="0"/>
          <w:numId w:val="22"/>
        </w:numPr>
        <w:spacing w:line="276" w:lineRule="auto"/>
        <w:ind w:left="990" w:hanging="450"/>
        <w:jc w:val="both"/>
        <w:rPr>
          <w:rFonts w:ascii="Arial" w:hAnsi="Arial" w:cs="Arial"/>
          <w:sz w:val="22"/>
          <w:szCs w:val="22"/>
        </w:rPr>
      </w:pPr>
      <w:r w:rsidRPr="00974F26">
        <w:rPr>
          <w:rFonts w:ascii="Arial" w:hAnsi="Arial" w:cs="Arial"/>
          <w:sz w:val="22"/>
          <w:szCs w:val="22"/>
        </w:rPr>
        <w:t>Tercapainya imunisasi lengkap pada populasi</w:t>
      </w:r>
    </w:p>
    <w:p w14:paraId="3E2C4D66" w14:textId="77777777" w:rsidR="00E76D58" w:rsidRPr="00974F26" w:rsidRDefault="00000000" w:rsidP="00974F26">
      <w:pPr>
        <w:pStyle w:val="NoSpacing"/>
        <w:numPr>
          <w:ilvl w:val="0"/>
          <w:numId w:val="22"/>
        </w:numPr>
        <w:spacing w:line="276" w:lineRule="auto"/>
        <w:ind w:left="990" w:hanging="450"/>
        <w:jc w:val="both"/>
        <w:rPr>
          <w:rFonts w:ascii="Arial" w:hAnsi="Arial" w:cs="Arial"/>
          <w:sz w:val="22"/>
          <w:szCs w:val="22"/>
        </w:rPr>
      </w:pPr>
      <w:r w:rsidRPr="00974F26">
        <w:rPr>
          <w:rFonts w:ascii="Arial" w:hAnsi="Arial" w:cs="Arial"/>
          <w:sz w:val="22"/>
          <w:szCs w:val="22"/>
        </w:rPr>
        <w:t>Meningkatnya pengendalian penyakit dan faktor risiko penyakit tidak menular</w:t>
      </w:r>
    </w:p>
    <w:p w14:paraId="44A20916" w14:textId="77777777" w:rsidR="00E76D58" w:rsidRPr="00974F26" w:rsidRDefault="00000000" w:rsidP="00974F26">
      <w:pPr>
        <w:pStyle w:val="NoSpacing"/>
        <w:numPr>
          <w:ilvl w:val="0"/>
          <w:numId w:val="22"/>
        </w:numPr>
        <w:spacing w:line="276" w:lineRule="auto"/>
        <w:ind w:left="990" w:hanging="450"/>
        <w:jc w:val="both"/>
        <w:rPr>
          <w:rFonts w:ascii="Arial" w:hAnsi="Arial" w:cs="Arial"/>
          <w:sz w:val="22"/>
          <w:szCs w:val="22"/>
        </w:rPr>
      </w:pPr>
      <w:r w:rsidRPr="00974F26">
        <w:rPr>
          <w:rFonts w:ascii="Arial" w:hAnsi="Arial" w:cs="Arial"/>
          <w:sz w:val="22"/>
          <w:szCs w:val="22"/>
        </w:rPr>
        <w:t>Meningkatnya tatalaksana penyakit kanker</w:t>
      </w:r>
    </w:p>
    <w:p w14:paraId="17437254" w14:textId="77777777" w:rsidR="00E76D58" w:rsidRPr="00974F26" w:rsidRDefault="00000000" w:rsidP="00974F26">
      <w:pPr>
        <w:pStyle w:val="NoSpacing"/>
        <w:numPr>
          <w:ilvl w:val="0"/>
          <w:numId w:val="22"/>
        </w:numPr>
        <w:spacing w:line="276" w:lineRule="auto"/>
        <w:ind w:left="990" w:hanging="450"/>
        <w:jc w:val="both"/>
        <w:rPr>
          <w:rFonts w:ascii="Arial" w:hAnsi="Arial" w:cs="Arial"/>
          <w:sz w:val="22"/>
          <w:szCs w:val="22"/>
        </w:rPr>
      </w:pPr>
      <w:r w:rsidRPr="00974F26">
        <w:rPr>
          <w:rFonts w:ascii="Arial" w:hAnsi="Arial" w:cs="Arial"/>
          <w:sz w:val="22"/>
          <w:szCs w:val="22"/>
        </w:rPr>
        <w:t>Menurunnya proporsi perokok usia 10-21 tahun</w:t>
      </w:r>
    </w:p>
    <w:p w14:paraId="1185B21F" w14:textId="77777777" w:rsidR="00E76D58" w:rsidRPr="00974F26" w:rsidRDefault="00000000" w:rsidP="00974F26">
      <w:pPr>
        <w:pStyle w:val="NoSpacing"/>
        <w:numPr>
          <w:ilvl w:val="0"/>
          <w:numId w:val="22"/>
        </w:numPr>
        <w:spacing w:line="276" w:lineRule="auto"/>
        <w:ind w:left="990" w:hanging="450"/>
        <w:jc w:val="both"/>
        <w:rPr>
          <w:rFonts w:ascii="Arial" w:hAnsi="Arial" w:cs="Arial"/>
          <w:sz w:val="22"/>
          <w:szCs w:val="22"/>
        </w:rPr>
      </w:pPr>
      <w:r w:rsidRPr="00974F26">
        <w:rPr>
          <w:rFonts w:ascii="Arial" w:hAnsi="Arial" w:cs="Arial"/>
          <w:sz w:val="22"/>
          <w:szCs w:val="22"/>
        </w:rPr>
        <w:t xml:space="preserve">Meningkatnya produk pangan olahan yang beredar di masyarakat memenuhi batas maksimum kandungan Gula Garam Lemak (GGL) </w:t>
      </w:r>
    </w:p>
    <w:p w14:paraId="510F0C2D" w14:textId="77777777" w:rsidR="00E76D58" w:rsidRPr="00974F26" w:rsidRDefault="00000000" w:rsidP="00974F26">
      <w:pPr>
        <w:pStyle w:val="NoSpacing"/>
        <w:numPr>
          <w:ilvl w:val="0"/>
          <w:numId w:val="22"/>
        </w:numPr>
        <w:spacing w:line="276" w:lineRule="auto"/>
        <w:ind w:left="990" w:hanging="450"/>
        <w:jc w:val="both"/>
        <w:rPr>
          <w:rFonts w:ascii="Arial" w:hAnsi="Arial" w:cs="Arial"/>
          <w:sz w:val="22"/>
          <w:szCs w:val="22"/>
        </w:rPr>
      </w:pPr>
      <w:r w:rsidRPr="00974F26">
        <w:rPr>
          <w:rFonts w:ascii="Arial" w:hAnsi="Arial" w:cs="Arial"/>
          <w:sz w:val="22"/>
          <w:szCs w:val="22"/>
        </w:rPr>
        <w:t>Meningkatnya Skrining kolesterol pada Puskemas</w:t>
      </w:r>
    </w:p>
    <w:p w14:paraId="49530E09" w14:textId="77777777" w:rsidR="00E76D58" w:rsidRPr="00974F26" w:rsidRDefault="00000000" w:rsidP="00974F26">
      <w:pPr>
        <w:pStyle w:val="NoSpacing"/>
        <w:numPr>
          <w:ilvl w:val="0"/>
          <w:numId w:val="22"/>
        </w:numPr>
        <w:spacing w:line="276" w:lineRule="auto"/>
        <w:ind w:left="990" w:hanging="450"/>
        <w:jc w:val="both"/>
        <w:rPr>
          <w:rFonts w:ascii="Arial" w:hAnsi="Arial" w:cs="Arial"/>
          <w:sz w:val="22"/>
          <w:szCs w:val="22"/>
        </w:rPr>
      </w:pPr>
      <w:r w:rsidRPr="00974F26">
        <w:rPr>
          <w:rFonts w:ascii="Arial" w:hAnsi="Arial" w:cs="Arial"/>
          <w:sz w:val="22"/>
          <w:szCs w:val="22"/>
        </w:rPr>
        <w:t>Menurunnya insiden penyakit menular</w:t>
      </w:r>
    </w:p>
    <w:p w14:paraId="124E5A7F" w14:textId="77777777" w:rsidR="00E76D58" w:rsidRPr="00974F26" w:rsidRDefault="00000000" w:rsidP="00974F26">
      <w:pPr>
        <w:pStyle w:val="NoSpacing"/>
        <w:numPr>
          <w:ilvl w:val="0"/>
          <w:numId w:val="22"/>
        </w:numPr>
        <w:spacing w:line="276" w:lineRule="auto"/>
        <w:ind w:left="990" w:hanging="450"/>
        <w:jc w:val="both"/>
        <w:rPr>
          <w:rFonts w:ascii="Arial" w:hAnsi="Arial" w:cs="Arial"/>
          <w:sz w:val="22"/>
          <w:szCs w:val="22"/>
        </w:rPr>
      </w:pPr>
      <w:r w:rsidRPr="00974F26">
        <w:rPr>
          <w:rFonts w:ascii="Arial" w:hAnsi="Arial" w:cs="Arial"/>
          <w:sz w:val="22"/>
          <w:szCs w:val="22"/>
        </w:rPr>
        <w:t>Meningkatnya eliminasi penyakit menular</w:t>
      </w:r>
    </w:p>
    <w:p w14:paraId="62F26AD7" w14:textId="77777777" w:rsidR="00E76D58" w:rsidRPr="00974F26" w:rsidRDefault="00000000" w:rsidP="00974F26">
      <w:pPr>
        <w:pStyle w:val="NoSpacing"/>
        <w:numPr>
          <w:ilvl w:val="0"/>
          <w:numId w:val="22"/>
        </w:numPr>
        <w:spacing w:line="276" w:lineRule="auto"/>
        <w:ind w:left="990" w:hanging="450"/>
        <w:jc w:val="both"/>
        <w:rPr>
          <w:rFonts w:ascii="Arial" w:hAnsi="Arial" w:cs="Arial"/>
          <w:sz w:val="22"/>
          <w:szCs w:val="22"/>
        </w:rPr>
      </w:pPr>
      <w:r w:rsidRPr="00974F26">
        <w:rPr>
          <w:rFonts w:ascii="Arial" w:hAnsi="Arial" w:cs="Arial"/>
          <w:sz w:val="22"/>
          <w:szCs w:val="22"/>
        </w:rPr>
        <w:t>Meningkatnya desa/kelurahan yang menerapkan lima pilar Sanitasi Total Berbasis Masyarakat (STBM) secara berkelanjutan</w:t>
      </w:r>
    </w:p>
    <w:p w14:paraId="08F9967F" w14:textId="77777777" w:rsidR="00E76D58" w:rsidRPr="00974F26" w:rsidRDefault="00000000" w:rsidP="00974F26">
      <w:pPr>
        <w:pStyle w:val="NoSpacing"/>
        <w:numPr>
          <w:ilvl w:val="0"/>
          <w:numId w:val="22"/>
        </w:numPr>
        <w:spacing w:line="276" w:lineRule="auto"/>
        <w:ind w:left="990" w:hanging="450"/>
        <w:jc w:val="both"/>
        <w:rPr>
          <w:rFonts w:ascii="Arial" w:hAnsi="Arial" w:cs="Arial"/>
          <w:sz w:val="22"/>
          <w:szCs w:val="22"/>
        </w:rPr>
      </w:pPr>
      <w:r w:rsidRPr="00974F26">
        <w:rPr>
          <w:rFonts w:ascii="Arial" w:hAnsi="Arial" w:cs="Arial"/>
          <w:sz w:val="22"/>
          <w:szCs w:val="22"/>
        </w:rPr>
        <w:t>Menurunnya proporsi obesitas di kabupaten/kota</w:t>
      </w:r>
    </w:p>
    <w:p w14:paraId="6A0F3830" w14:textId="77777777" w:rsidR="00E76D58" w:rsidRPr="00974F26" w:rsidRDefault="00000000" w:rsidP="00974F26">
      <w:pPr>
        <w:pStyle w:val="NoSpacing"/>
        <w:numPr>
          <w:ilvl w:val="0"/>
          <w:numId w:val="22"/>
        </w:numPr>
        <w:spacing w:line="276" w:lineRule="auto"/>
        <w:ind w:left="990" w:hanging="450"/>
        <w:jc w:val="both"/>
        <w:rPr>
          <w:rFonts w:ascii="Arial" w:hAnsi="Arial" w:cs="Arial"/>
          <w:sz w:val="22"/>
          <w:szCs w:val="22"/>
        </w:rPr>
      </w:pPr>
      <w:r w:rsidRPr="00974F26">
        <w:rPr>
          <w:rFonts w:ascii="Arial" w:hAnsi="Arial" w:cs="Arial"/>
          <w:sz w:val="22"/>
          <w:szCs w:val="22"/>
        </w:rPr>
        <w:t>Meningkatnya kualitas kesehatan lingkungan di kabupaten/kota</w:t>
      </w:r>
    </w:p>
    <w:p w14:paraId="64EB702A" w14:textId="77777777" w:rsidR="00E76D58" w:rsidRPr="00974F26" w:rsidRDefault="00000000" w:rsidP="00974F26">
      <w:pPr>
        <w:pStyle w:val="NoSpacing"/>
        <w:numPr>
          <w:ilvl w:val="0"/>
          <w:numId w:val="22"/>
        </w:numPr>
        <w:spacing w:line="276" w:lineRule="auto"/>
        <w:ind w:left="990" w:hanging="450"/>
        <w:jc w:val="both"/>
        <w:rPr>
          <w:rFonts w:ascii="Arial" w:hAnsi="Arial" w:cs="Arial"/>
          <w:sz w:val="22"/>
          <w:szCs w:val="22"/>
        </w:rPr>
      </w:pPr>
      <w:r w:rsidRPr="00974F26">
        <w:rPr>
          <w:rFonts w:ascii="Arial" w:hAnsi="Arial" w:cs="Arial"/>
          <w:sz w:val="22"/>
          <w:szCs w:val="22"/>
        </w:rPr>
        <w:t xml:space="preserve">Menurunnya jumlah KLB Keracunan Pangan </w:t>
      </w:r>
    </w:p>
    <w:p w14:paraId="373AD639" w14:textId="77777777" w:rsidR="00E76D58" w:rsidRPr="00974F26" w:rsidRDefault="00000000" w:rsidP="00974F26">
      <w:pPr>
        <w:pStyle w:val="NoSpacing"/>
        <w:numPr>
          <w:ilvl w:val="0"/>
          <w:numId w:val="22"/>
        </w:numPr>
        <w:spacing w:line="276" w:lineRule="auto"/>
        <w:ind w:left="990" w:hanging="450"/>
        <w:jc w:val="both"/>
        <w:rPr>
          <w:rFonts w:ascii="Arial" w:hAnsi="Arial" w:cs="Arial"/>
          <w:sz w:val="22"/>
          <w:szCs w:val="22"/>
        </w:rPr>
      </w:pPr>
      <w:r w:rsidRPr="00974F26">
        <w:rPr>
          <w:rFonts w:ascii="Arial" w:hAnsi="Arial" w:cs="Arial"/>
          <w:sz w:val="22"/>
          <w:szCs w:val="22"/>
        </w:rPr>
        <w:t>Meningkatnya kabupaten/kota yang  mendeteksi, merespon dan mengendalikan faktor risiko kesehatan yang berpotensi KLB/wabah</w:t>
      </w:r>
    </w:p>
    <w:p w14:paraId="67390FD0" w14:textId="77777777" w:rsidR="00E76D58" w:rsidRPr="00974F26" w:rsidRDefault="00000000" w:rsidP="00974F26">
      <w:pPr>
        <w:pStyle w:val="NoSpacing"/>
        <w:numPr>
          <w:ilvl w:val="0"/>
          <w:numId w:val="22"/>
        </w:numPr>
        <w:spacing w:line="276" w:lineRule="auto"/>
        <w:ind w:left="990" w:hanging="450"/>
        <w:jc w:val="both"/>
        <w:rPr>
          <w:rFonts w:ascii="Arial" w:hAnsi="Arial" w:cs="Arial"/>
          <w:sz w:val="22"/>
          <w:szCs w:val="22"/>
        </w:rPr>
      </w:pPr>
      <w:r w:rsidRPr="00974F26">
        <w:rPr>
          <w:rFonts w:ascii="Arial" w:hAnsi="Arial" w:cs="Arial"/>
          <w:sz w:val="22"/>
          <w:szCs w:val="22"/>
        </w:rPr>
        <w:t>Meningkatnya pengendalian faktor risiko di pintu masuk negara</w:t>
      </w:r>
    </w:p>
    <w:p w14:paraId="132086DE" w14:textId="77777777" w:rsidR="00E76D58" w:rsidRPr="00974F26" w:rsidRDefault="00000000" w:rsidP="00974F26">
      <w:pPr>
        <w:pStyle w:val="NoSpacing"/>
        <w:numPr>
          <w:ilvl w:val="0"/>
          <w:numId w:val="22"/>
        </w:numPr>
        <w:spacing w:line="276" w:lineRule="auto"/>
        <w:ind w:left="990" w:hanging="450"/>
        <w:jc w:val="both"/>
        <w:rPr>
          <w:rFonts w:ascii="Arial" w:hAnsi="Arial" w:cs="Arial"/>
          <w:sz w:val="22"/>
          <w:szCs w:val="22"/>
        </w:rPr>
      </w:pPr>
      <w:r w:rsidRPr="00974F26">
        <w:rPr>
          <w:rFonts w:ascii="Arial" w:hAnsi="Arial" w:cs="Arial"/>
          <w:sz w:val="22"/>
          <w:szCs w:val="22"/>
        </w:rPr>
        <w:t>Meningkatnya kabupaten/kota yang  menyelenggarakan adaptasi perubahan iklim bidang Kesehatan</w:t>
      </w:r>
    </w:p>
    <w:p w14:paraId="61E2A021" w14:textId="77777777" w:rsidR="00E76D58" w:rsidRPr="00046386" w:rsidRDefault="00E76D58" w:rsidP="00046386">
      <w:pPr>
        <w:pBdr>
          <w:top w:val="nil"/>
          <w:left w:val="nil"/>
          <w:bottom w:val="nil"/>
          <w:right w:val="nil"/>
          <w:between w:val="nil"/>
        </w:pBdr>
        <w:spacing w:after="0" w:line="276" w:lineRule="auto"/>
        <w:rPr>
          <w:rFonts w:ascii="Arial" w:hAnsi="Arial" w:cs="Arial"/>
          <w:color w:val="000000"/>
          <w:sz w:val="22"/>
          <w:szCs w:val="22"/>
        </w:rPr>
      </w:pPr>
    </w:p>
    <w:p w14:paraId="4E25F5A4" w14:textId="0CB22B27" w:rsidR="00E76D58" w:rsidRPr="00046386" w:rsidRDefault="00000000" w:rsidP="00974F26">
      <w:pPr>
        <w:tabs>
          <w:tab w:val="left" w:pos="540"/>
        </w:tabs>
        <w:spacing w:line="276" w:lineRule="auto"/>
        <w:ind w:left="540"/>
        <w:rPr>
          <w:rFonts w:ascii="Arial" w:eastAsia="Arial" w:hAnsi="Arial" w:cs="Arial"/>
          <w:sz w:val="22"/>
          <w:szCs w:val="22"/>
        </w:rPr>
      </w:pPr>
      <w:r w:rsidRPr="00046386">
        <w:rPr>
          <w:rFonts w:ascii="Arial" w:eastAsia="Arial" w:hAnsi="Arial" w:cs="Arial"/>
          <w:sz w:val="22"/>
          <w:szCs w:val="22"/>
        </w:rPr>
        <w:t>Sasaran Strategis Kegiatan Balai Kekaratinaan Kesehatan</w:t>
      </w:r>
    </w:p>
    <w:p w14:paraId="214D84BF" w14:textId="77777777" w:rsidR="00E76D58" w:rsidRPr="00046386" w:rsidRDefault="00000000" w:rsidP="00974F26">
      <w:pPr>
        <w:numPr>
          <w:ilvl w:val="0"/>
          <w:numId w:val="6"/>
        </w:numPr>
        <w:spacing w:after="0" w:line="276" w:lineRule="auto"/>
        <w:ind w:left="990" w:hanging="450"/>
        <w:jc w:val="both"/>
        <w:rPr>
          <w:rFonts w:ascii="Arial" w:eastAsia="Arial" w:hAnsi="Arial" w:cs="Arial"/>
          <w:sz w:val="22"/>
          <w:szCs w:val="22"/>
        </w:rPr>
      </w:pPr>
      <w:r w:rsidRPr="00046386">
        <w:rPr>
          <w:rFonts w:ascii="Arial" w:eastAsia="Arial" w:hAnsi="Arial" w:cs="Arial"/>
          <w:sz w:val="22"/>
          <w:szCs w:val="22"/>
          <w:highlight w:val="white"/>
        </w:rPr>
        <w:t>Lalu lintas Alat angkut bebas dari penularan penyakit  dari faktor risiko kesehatan</w:t>
      </w:r>
    </w:p>
    <w:p w14:paraId="35EA6A01" w14:textId="77777777" w:rsidR="00E76D58" w:rsidRPr="00046386" w:rsidRDefault="00000000" w:rsidP="00974F26">
      <w:pPr>
        <w:numPr>
          <w:ilvl w:val="0"/>
          <w:numId w:val="6"/>
        </w:numPr>
        <w:spacing w:after="0" w:line="276" w:lineRule="auto"/>
        <w:ind w:left="990" w:hanging="450"/>
        <w:jc w:val="both"/>
        <w:rPr>
          <w:rFonts w:ascii="Arial" w:eastAsia="Arial" w:hAnsi="Arial" w:cs="Arial"/>
          <w:sz w:val="22"/>
          <w:szCs w:val="22"/>
        </w:rPr>
      </w:pPr>
      <w:r w:rsidRPr="00046386">
        <w:rPr>
          <w:rFonts w:ascii="Arial" w:eastAsia="Arial" w:hAnsi="Arial" w:cs="Arial"/>
          <w:sz w:val="22"/>
          <w:szCs w:val="22"/>
          <w:highlight w:val="white"/>
        </w:rPr>
        <w:t>Lalu lintas Orang bebas dari penularan penyakit dan faktor risiko kesehatan.</w:t>
      </w:r>
    </w:p>
    <w:p w14:paraId="7CF1814D" w14:textId="77777777" w:rsidR="00E76D58" w:rsidRPr="00046386" w:rsidRDefault="00000000" w:rsidP="00974F26">
      <w:pPr>
        <w:numPr>
          <w:ilvl w:val="0"/>
          <w:numId w:val="6"/>
        </w:numPr>
        <w:spacing w:after="0" w:line="276" w:lineRule="auto"/>
        <w:ind w:left="990" w:hanging="450"/>
        <w:jc w:val="both"/>
        <w:rPr>
          <w:rFonts w:ascii="Arial" w:eastAsia="Arial" w:hAnsi="Arial" w:cs="Arial"/>
          <w:sz w:val="22"/>
          <w:szCs w:val="22"/>
        </w:rPr>
      </w:pPr>
      <w:r w:rsidRPr="00046386">
        <w:rPr>
          <w:rFonts w:ascii="Arial" w:eastAsia="Arial" w:hAnsi="Arial" w:cs="Arial"/>
          <w:sz w:val="22"/>
          <w:szCs w:val="22"/>
          <w:highlight w:val="white"/>
        </w:rPr>
        <w:t>Lalu lintas Barang bebas dari penularan penyakit  dari faktor risiko kesehatan</w:t>
      </w:r>
    </w:p>
    <w:p w14:paraId="57FA581D" w14:textId="7BD350C9" w:rsidR="00E76D58" w:rsidRPr="00046386" w:rsidRDefault="00000000" w:rsidP="00974F26">
      <w:pPr>
        <w:numPr>
          <w:ilvl w:val="0"/>
          <w:numId w:val="6"/>
        </w:numPr>
        <w:spacing w:after="0" w:line="276" w:lineRule="auto"/>
        <w:ind w:left="990" w:hanging="450"/>
        <w:jc w:val="both"/>
        <w:rPr>
          <w:rFonts w:ascii="Arial" w:eastAsia="Arial" w:hAnsi="Arial" w:cs="Arial"/>
          <w:sz w:val="22"/>
          <w:szCs w:val="22"/>
        </w:rPr>
      </w:pPr>
      <w:r w:rsidRPr="00046386">
        <w:rPr>
          <w:rFonts w:ascii="Arial" w:eastAsia="Arial" w:hAnsi="Arial" w:cs="Arial"/>
          <w:sz w:val="22"/>
          <w:szCs w:val="22"/>
          <w:highlight w:val="white"/>
        </w:rPr>
        <w:t>Meningkat</w:t>
      </w:r>
      <w:r w:rsidR="002462D7">
        <w:rPr>
          <w:rFonts w:ascii="Arial" w:eastAsia="Arial" w:hAnsi="Arial" w:cs="Arial"/>
          <w:sz w:val="22"/>
          <w:szCs w:val="22"/>
          <w:highlight w:val="white"/>
        </w:rPr>
        <w:t>nya</w:t>
      </w:r>
      <w:r w:rsidRPr="00046386">
        <w:rPr>
          <w:rFonts w:ascii="Arial" w:eastAsia="Arial" w:hAnsi="Arial" w:cs="Arial"/>
          <w:sz w:val="22"/>
          <w:szCs w:val="22"/>
          <w:highlight w:val="white"/>
        </w:rPr>
        <w:t xml:space="preserve"> kualitas ingkungan pelabuhan/bandara yang bebas dari penularan penyakit  dari faktor risiko kesehatan</w:t>
      </w:r>
    </w:p>
    <w:p w14:paraId="3A13352A" w14:textId="77777777" w:rsidR="00E76D58" w:rsidRPr="00046386" w:rsidRDefault="00000000" w:rsidP="00974F26">
      <w:pPr>
        <w:numPr>
          <w:ilvl w:val="0"/>
          <w:numId w:val="6"/>
        </w:numPr>
        <w:spacing w:after="0" w:line="276" w:lineRule="auto"/>
        <w:ind w:left="990" w:hanging="450"/>
        <w:jc w:val="both"/>
        <w:rPr>
          <w:rFonts w:ascii="Arial" w:eastAsia="Arial" w:hAnsi="Arial" w:cs="Arial"/>
          <w:sz w:val="22"/>
          <w:szCs w:val="22"/>
        </w:rPr>
      </w:pPr>
      <w:r w:rsidRPr="00046386">
        <w:rPr>
          <w:rFonts w:ascii="Arial" w:eastAsia="Arial" w:hAnsi="Arial" w:cs="Arial"/>
          <w:sz w:val="22"/>
          <w:szCs w:val="22"/>
          <w:highlight w:val="white"/>
        </w:rPr>
        <w:t>Meningkatnya sistem respon cepat kegawatdaruratan medik dan rujukan, serta pelayanan kesehatan situasi khusus.</w:t>
      </w:r>
    </w:p>
    <w:p w14:paraId="0DEB63ED" w14:textId="77777777" w:rsidR="00E76D58" w:rsidRPr="00046386" w:rsidRDefault="00000000" w:rsidP="00974F26">
      <w:pPr>
        <w:numPr>
          <w:ilvl w:val="0"/>
          <w:numId w:val="6"/>
        </w:numPr>
        <w:spacing w:after="0" w:line="276" w:lineRule="auto"/>
        <w:ind w:left="990" w:hanging="450"/>
        <w:jc w:val="both"/>
        <w:rPr>
          <w:rFonts w:ascii="Arial" w:eastAsia="Arial" w:hAnsi="Arial" w:cs="Arial"/>
          <w:sz w:val="22"/>
          <w:szCs w:val="22"/>
          <w:highlight w:val="white"/>
        </w:rPr>
      </w:pPr>
      <w:r w:rsidRPr="00046386">
        <w:rPr>
          <w:rFonts w:ascii="Arial" w:eastAsia="Arial" w:hAnsi="Arial" w:cs="Arial"/>
          <w:sz w:val="22"/>
          <w:szCs w:val="22"/>
          <w:highlight w:val="white"/>
        </w:rPr>
        <w:lastRenderedPageBreak/>
        <w:t>Meningkatnya pelayanan kekarantinaan kesehatan yang bersih, akuntabel dan prima</w:t>
      </w:r>
    </w:p>
    <w:p w14:paraId="1A654282" w14:textId="77777777" w:rsidR="00E76D58" w:rsidRPr="00046386" w:rsidRDefault="00000000" w:rsidP="00974F26">
      <w:pPr>
        <w:numPr>
          <w:ilvl w:val="0"/>
          <w:numId w:val="6"/>
        </w:numPr>
        <w:spacing w:after="0" w:line="276" w:lineRule="auto"/>
        <w:ind w:left="990" w:hanging="450"/>
        <w:jc w:val="both"/>
        <w:rPr>
          <w:rFonts w:ascii="Arial" w:eastAsia="Arial" w:hAnsi="Arial" w:cs="Arial"/>
          <w:sz w:val="22"/>
          <w:szCs w:val="22"/>
          <w:highlight w:val="white"/>
        </w:rPr>
      </w:pPr>
      <w:r w:rsidRPr="00046386">
        <w:rPr>
          <w:rFonts w:ascii="Arial" w:eastAsia="Arial" w:hAnsi="Arial" w:cs="Arial"/>
          <w:sz w:val="22"/>
          <w:szCs w:val="22"/>
          <w:highlight w:val="white"/>
        </w:rPr>
        <w:t>Meningkatnya kualitas mutu SDM yang unggul dan kompeten serta sarana prasarana sesuai standar dalam bidang kekarantinaan kesehatan</w:t>
      </w:r>
    </w:p>
    <w:p w14:paraId="39B52CAD" w14:textId="16609900" w:rsidR="00E76D58" w:rsidRPr="00046386" w:rsidRDefault="002462D7" w:rsidP="00974F26">
      <w:pPr>
        <w:numPr>
          <w:ilvl w:val="0"/>
          <w:numId w:val="6"/>
        </w:numPr>
        <w:spacing w:after="0" w:line="276" w:lineRule="auto"/>
        <w:ind w:left="990" w:hanging="450"/>
        <w:jc w:val="both"/>
        <w:rPr>
          <w:rFonts w:ascii="Arial" w:eastAsia="Arial" w:hAnsi="Arial" w:cs="Arial"/>
          <w:sz w:val="22"/>
          <w:szCs w:val="22"/>
          <w:highlight w:val="white"/>
        </w:rPr>
      </w:pPr>
      <w:r>
        <w:rPr>
          <w:rFonts w:ascii="Arial" w:eastAsia="Arial" w:hAnsi="Arial" w:cs="Arial"/>
          <w:sz w:val="22"/>
          <w:szCs w:val="22"/>
          <w:highlight w:val="white"/>
        </w:rPr>
        <w:t>M</w:t>
      </w:r>
      <w:r w:rsidRPr="00046386">
        <w:rPr>
          <w:rFonts w:ascii="Arial" w:eastAsia="Arial" w:hAnsi="Arial" w:cs="Arial"/>
          <w:sz w:val="22"/>
          <w:szCs w:val="22"/>
          <w:highlight w:val="white"/>
        </w:rPr>
        <w:t>eningkatnya sistem informasi kekarantinaan kesehatan yang terintegrasi, dan interoperable dengan stakeholder terkait</w:t>
      </w:r>
    </w:p>
    <w:p w14:paraId="767FAC35" w14:textId="77777777" w:rsidR="00E76D58" w:rsidRPr="00046386" w:rsidRDefault="00E76D58" w:rsidP="00046386">
      <w:pPr>
        <w:spacing w:line="276" w:lineRule="auto"/>
        <w:rPr>
          <w:rFonts w:ascii="Arial" w:eastAsia="Arial" w:hAnsi="Arial" w:cs="Arial"/>
          <w:sz w:val="22"/>
          <w:szCs w:val="22"/>
        </w:rPr>
      </w:pPr>
    </w:p>
    <w:p w14:paraId="1AFE5269" w14:textId="77777777" w:rsidR="00E76D58" w:rsidRPr="002462D7" w:rsidRDefault="00000000" w:rsidP="00046386">
      <w:pPr>
        <w:numPr>
          <w:ilvl w:val="1"/>
          <w:numId w:val="11"/>
        </w:numPr>
        <w:pBdr>
          <w:top w:val="nil"/>
          <w:left w:val="nil"/>
          <w:bottom w:val="nil"/>
          <w:right w:val="nil"/>
          <w:between w:val="nil"/>
        </w:pBdr>
        <w:spacing w:after="0" w:line="276" w:lineRule="auto"/>
        <w:ind w:left="450" w:hanging="450"/>
        <w:rPr>
          <w:rFonts w:ascii="Arial" w:eastAsia="Arial" w:hAnsi="Arial" w:cs="Arial"/>
          <w:b/>
          <w:bCs/>
          <w:color w:val="000000"/>
          <w:sz w:val="22"/>
          <w:szCs w:val="22"/>
        </w:rPr>
      </w:pPr>
      <w:r w:rsidRPr="002462D7">
        <w:rPr>
          <w:rFonts w:ascii="Arial" w:eastAsia="Arial" w:hAnsi="Arial" w:cs="Arial"/>
          <w:b/>
          <w:bCs/>
          <w:color w:val="000000"/>
          <w:sz w:val="22"/>
          <w:szCs w:val="22"/>
        </w:rPr>
        <w:t xml:space="preserve">Indikator Kinerja Kegiatan </w:t>
      </w:r>
    </w:p>
    <w:p w14:paraId="29AC4204" w14:textId="77777777" w:rsidR="00E76D58" w:rsidRPr="00046386" w:rsidRDefault="00000000" w:rsidP="00046386">
      <w:pPr>
        <w:numPr>
          <w:ilvl w:val="0"/>
          <w:numId w:val="18"/>
        </w:numPr>
        <w:spacing w:after="0" w:line="276" w:lineRule="auto"/>
        <w:ind w:left="990" w:hanging="540"/>
        <w:jc w:val="both"/>
        <w:rPr>
          <w:rFonts w:ascii="Arial" w:eastAsia="Arial" w:hAnsi="Arial" w:cs="Arial"/>
          <w:sz w:val="22"/>
          <w:szCs w:val="22"/>
        </w:rPr>
      </w:pPr>
      <w:r w:rsidRPr="00046386">
        <w:rPr>
          <w:rFonts w:ascii="Arial" w:eastAsia="Arial" w:hAnsi="Arial" w:cs="Arial"/>
          <w:sz w:val="22"/>
          <w:szCs w:val="22"/>
        </w:rPr>
        <w:t>Persentase rekomendasi surveilans yang dilaksanakan</w:t>
      </w:r>
    </w:p>
    <w:p w14:paraId="506D4BF3" w14:textId="77777777" w:rsidR="00E76D58" w:rsidRPr="00046386" w:rsidRDefault="00000000" w:rsidP="00046386">
      <w:pPr>
        <w:spacing w:after="0" w:line="276" w:lineRule="auto"/>
        <w:ind w:left="990"/>
        <w:jc w:val="both"/>
        <w:rPr>
          <w:rFonts w:ascii="Arial" w:eastAsia="Arial" w:hAnsi="Arial" w:cs="Arial"/>
          <w:sz w:val="22"/>
          <w:szCs w:val="22"/>
        </w:rPr>
      </w:pPr>
      <w:r w:rsidRPr="00046386">
        <w:rPr>
          <w:rFonts w:ascii="Arial" w:eastAsia="Arial" w:hAnsi="Arial" w:cs="Arial"/>
          <w:sz w:val="22"/>
          <w:szCs w:val="22"/>
        </w:rPr>
        <w:t>Definisi operasional indikator Persentase rekomendasi surveilans yang dilaksanakan adalah Persentase rekomendasi surveilans berdasarkan buletin yang disusun. Cara perhitungan indikator yakni Jumlah rekomendasi surveilans yang dilaksanakan dibagi jumlah rekomendasi berdasarkan buletin yang disusun</w:t>
      </w:r>
    </w:p>
    <w:p w14:paraId="0C078179" w14:textId="77777777" w:rsidR="00E76D58" w:rsidRPr="00046386" w:rsidRDefault="00E76D58" w:rsidP="00046386">
      <w:pPr>
        <w:spacing w:after="0" w:line="276" w:lineRule="auto"/>
        <w:ind w:left="990"/>
        <w:jc w:val="both"/>
        <w:rPr>
          <w:rFonts w:ascii="Arial" w:eastAsia="Arial" w:hAnsi="Arial" w:cs="Arial"/>
          <w:sz w:val="22"/>
          <w:szCs w:val="22"/>
        </w:rPr>
      </w:pPr>
    </w:p>
    <w:p w14:paraId="16FEAA6B" w14:textId="77777777" w:rsidR="00E76D58" w:rsidRPr="00046386" w:rsidRDefault="00000000" w:rsidP="00046386">
      <w:pPr>
        <w:numPr>
          <w:ilvl w:val="0"/>
          <w:numId w:val="18"/>
        </w:numPr>
        <w:pBdr>
          <w:top w:val="nil"/>
          <w:left w:val="nil"/>
          <w:bottom w:val="nil"/>
          <w:right w:val="nil"/>
          <w:between w:val="nil"/>
        </w:pBdr>
        <w:spacing w:after="0" w:line="276" w:lineRule="auto"/>
        <w:ind w:left="990" w:hanging="540"/>
        <w:jc w:val="both"/>
        <w:rPr>
          <w:rFonts w:ascii="Arial" w:eastAsia="Arial" w:hAnsi="Arial" w:cs="Arial"/>
          <w:sz w:val="22"/>
          <w:szCs w:val="22"/>
        </w:rPr>
      </w:pPr>
      <w:r w:rsidRPr="00046386">
        <w:rPr>
          <w:rFonts w:ascii="Arial" w:eastAsia="Arial" w:hAnsi="Arial" w:cs="Arial"/>
          <w:sz w:val="22"/>
          <w:szCs w:val="22"/>
        </w:rPr>
        <w:t>Persentase respon KLB &lt;24 jam yang direspon</w:t>
      </w:r>
    </w:p>
    <w:p w14:paraId="42DC8BD6" w14:textId="77777777" w:rsidR="00E76D58" w:rsidRPr="00046386" w:rsidRDefault="00000000" w:rsidP="00046386">
      <w:pPr>
        <w:pBdr>
          <w:top w:val="nil"/>
          <w:left w:val="nil"/>
          <w:bottom w:val="nil"/>
          <w:right w:val="nil"/>
          <w:between w:val="nil"/>
        </w:pBdr>
        <w:spacing w:after="0" w:line="276" w:lineRule="auto"/>
        <w:ind w:left="990"/>
        <w:jc w:val="both"/>
        <w:rPr>
          <w:rFonts w:ascii="Arial" w:eastAsia="Arial" w:hAnsi="Arial" w:cs="Arial"/>
          <w:sz w:val="22"/>
          <w:szCs w:val="22"/>
        </w:rPr>
      </w:pPr>
      <w:r w:rsidRPr="00046386">
        <w:rPr>
          <w:rFonts w:ascii="Arial" w:eastAsia="Arial" w:hAnsi="Arial" w:cs="Arial"/>
          <w:sz w:val="22"/>
          <w:szCs w:val="22"/>
        </w:rPr>
        <w:t>Definisi operasional indikator yakni jumlah rumor/sinyal dan KLB yang direspon &lt;24 jam dalam setahun. Indikator dihitung dari Jumlah rumor dan  KLB yang direspon &lt;24 jam dalam setahun dibagi jumlah total rumor dan KLB yang diterima</w:t>
      </w:r>
    </w:p>
    <w:p w14:paraId="21ED56BA" w14:textId="77777777" w:rsidR="00E76D58" w:rsidRPr="00046386" w:rsidRDefault="00E76D58" w:rsidP="00046386">
      <w:pPr>
        <w:pBdr>
          <w:top w:val="nil"/>
          <w:left w:val="nil"/>
          <w:bottom w:val="nil"/>
          <w:right w:val="nil"/>
          <w:between w:val="nil"/>
        </w:pBdr>
        <w:spacing w:after="0" w:line="276" w:lineRule="auto"/>
        <w:ind w:left="990"/>
        <w:jc w:val="both"/>
        <w:rPr>
          <w:rFonts w:ascii="Arial" w:eastAsia="Arial" w:hAnsi="Arial" w:cs="Arial"/>
          <w:sz w:val="22"/>
          <w:szCs w:val="22"/>
        </w:rPr>
      </w:pPr>
    </w:p>
    <w:p w14:paraId="2924EA13" w14:textId="77777777" w:rsidR="00E76D58" w:rsidRPr="00046386" w:rsidRDefault="00000000" w:rsidP="00046386">
      <w:pPr>
        <w:numPr>
          <w:ilvl w:val="0"/>
          <w:numId w:val="18"/>
        </w:numPr>
        <w:pBdr>
          <w:top w:val="nil"/>
          <w:left w:val="nil"/>
          <w:bottom w:val="nil"/>
          <w:right w:val="nil"/>
          <w:between w:val="nil"/>
        </w:pBdr>
        <w:spacing w:after="0" w:line="276" w:lineRule="auto"/>
        <w:ind w:left="990" w:hanging="540"/>
        <w:jc w:val="both"/>
        <w:rPr>
          <w:rFonts w:ascii="Arial" w:eastAsia="Arial" w:hAnsi="Arial" w:cs="Arial"/>
          <w:sz w:val="22"/>
          <w:szCs w:val="22"/>
        </w:rPr>
      </w:pPr>
      <w:r w:rsidRPr="00046386">
        <w:rPr>
          <w:rFonts w:ascii="Arial" w:eastAsia="Arial" w:hAnsi="Arial" w:cs="Arial"/>
          <w:sz w:val="22"/>
          <w:szCs w:val="22"/>
        </w:rPr>
        <w:t>Persentase penindakan pelanggaran kekarantinaan</w:t>
      </w:r>
    </w:p>
    <w:p w14:paraId="08349FD7" w14:textId="77777777" w:rsidR="00E76D58" w:rsidRPr="00046386" w:rsidRDefault="00000000" w:rsidP="00046386">
      <w:pPr>
        <w:spacing w:after="0" w:line="276" w:lineRule="auto"/>
        <w:ind w:left="990"/>
        <w:jc w:val="both"/>
        <w:rPr>
          <w:rFonts w:ascii="Arial" w:eastAsia="Arial" w:hAnsi="Arial" w:cs="Arial"/>
          <w:sz w:val="22"/>
          <w:szCs w:val="22"/>
        </w:rPr>
      </w:pPr>
      <w:r w:rsidRPr="00046386">
        <w:rPr>
          <w:rFonts w:ascii="Arial" w:eastAsia="Arial" w:hAnsi="Arial" w:cs="Arial"/>
          <w:sz w:val="22"/>
          <w:szCs w:val="22"/>
        </w:rPr>
        <w:t>Definisi operasional indikator yakni jumlah pelanggaran kekarantinaan yang dilakukan penindakan (administrasi atau tindak lanjut ke POLRI). Indikator dihitung dari Jumlah pelanggaran kekarantinaan yang dilakukan penindakan (administrasi atau tindak lanjut ke POLRI) dibagi jumlah total pelanggaran kekarantinaan</w:t>
      </w:r>
    </w:p>
    <w:p w14:paraId="65E4B2C6" w14:textId="77777777" w:rsidR="00E76D58" w:rsidRPr="00046386" w:rsidRDefault="00E76D58" w:rsidP="00046386">
      <w:pPr>
        <w:pBdr>
          <w:top w:val="nil"/>
          <w:left w:val="nil"/>
          <w:bottom w:val="nil"/>
          <w:right w:val="nil"/>
          <w:between w:val="nil"/>
        </w:pBdr>
        <w:spacing w:after="0" w:line="276" w:lineRule="auto"/>
        <w:jc w:val="both"/>
        <w:rPr>
          <w:rFonts w:ascii="Arial" w:eastAsia="Arial" w:hAnsi="Arial" w:cs="Arial"/>
          <w:sz w:val="22"/>
          <w:szCs w:val="22"/>
        </w:rPr>
      </w:pPr>
    </w:p>
    <w:p w14:paraId="11AB5490" w14:textId="77777777" w:rsidR="00E76D58" w:rsidRPr="00046386" w:rsidRDefault="00000000" w:rsidP="00046386">
      <w:pPr>
        <w:numPr>
          <w:ilvl w:val="0"/>
          <w:numId w:val="18"/>
        </w:numPr>
        <w:pBdr>
          <w:top w:val="nil"/>
          <w:left w:val="nil"/>
          <w:bottom w:val="nil"/>
          <w:right w:val="nil"/>
          <w:between w:val="nil"/>
        </w:pBdr>
        <w:spacing w:after="0" w:line="276" w:lineRule="auto"/>
        <w:ind w:left="990" w:hanging="540"/>
        <w:jc w:val="both"/>
        <w:rPr>
          <w:rFonts w:ascii="Arial" w:eastAsia="Arial" w:hAnsi="Arial" w:cs="Arial"/>
          <w:sz w:val="22"/>
          <w:szCs w:val="22"/>
        </w:rPr>
      </w:pPr>
      <w:r w:rsidRPr="00046386">
        <w:rPr>
          <w:rFonts w:ascii="Arial" w:eastAsia="Arial" w:hAnsi="Arial" w:cs="Arial"/>
          <w:sz w:val="22"/>
          <w:szCs w:val="22"/>
        </w:rPr>
        <w:t>Persentase pintu masuk yg melaksanakan deteksi penyakit dan faktor risiko kesehatan berpotensi KLB/Wabah</w:t>
      </w:r>
    </w:p>
    <w:p w14:paraId="2290119F" w14:textId="412DE748" w:rsidR="002462D7" w:rsidRDefault="00000000" w:rsidP="002462D7">
      <w:pPr>
        <w:pBdr>
          <w:top w:val="nil"/>
          <w:left w:val="nil"/>
          <w:bottom w:val="nil"/>
          <w:right w:val="nil"/>
          <w:between w:val="nil"/>
        </w:pBdr>
        <w:spacing w:after="0" w:line="276" w:lineRule="auto"/>
        <w:ind w:left="990"/>
        <w:jc w:val="both"/>
        <w:rPr>
          <w:rFonts w:ascii="Arial" w:eastAsia="Arial" w:hAnsi="Arial" w:cs="Arial"/>
          <w:sz w:val="22"/>
          <w:szCs w:val="22"/>
        </w:rPr>
      </w:pPr>
      <w:r w:rsidRPr="00046386">
        <w:rPr>
          <w:rFonts w:ascii="Arial" w:eastAsia="Arial" w:hAnsi="Arial" w:cs="Arial"/>
          <w:sz w:val="22"/>
          <w:szCs w:val="22"/>
        </w:rPr>
        <w:t>Definisi operasional indikator adalah Jumlah pintu masuk maupun pelabuhan/bandara domestik yg melakukan pemeriksaan alat angkut, orang, barang, dan lingkungan dalam rangka deteksi dan respon terhadap penyakit dan faktor risiko kesehatan berpotensi KLB/Wabah. Cara perhitungan indikator Persentase pintu masuk yg melaks. deteksi penyakit dan faktor risiko kesehatan berpotensi KLB/Wabah yakni Jumlah pintu masuk yang melaksanakan kegiatan:</w:t>
      </w:r>
    </w:p>
    <w:p w14:paraId="142BE69C" w14:textId="71CB0AEB" w:rsidR="002462D7" w:rsidRDefault="00000000" w:rsidP="002462D7">
      <w:pPr>
        <w:pStyle w:val="ListParagraph"/>
        <w:numPr>
          <w:ilvl w:val="0"/>
          <w:numId w:val="23"/>
        </w:numPr>
        <w:pBdr>
          <w:top w:val="nil"/>
          <w:left w:val="nil"/>
          <w:bottom w:val="nil"/>
          <w:right w:val="nil"/>
          <w:between w:val="nil"/>
        </w:pBdr>
        <w:spacing w:after="0" w:line="276" w:lineRule="auto"/>
        <w:ind w:left="1350"/>
        <w:jc w:val="both"/>
        <w:rPr>
          <w:rFonts w:ascii="Arial" w:eastAsia="Arial" w:hAnsi="Arial" w:cs="Arial"/>
          <w:sz w:val="22"/>
          <w:szCs w:val="22"/>
        </w:rPr>
      </w:pPr>
      <w:r w:rsidRPr="002462D7">
        <w:rPr>
          <w:rFonts w:ascii="Arial" w:eastAsia="Arial" w:hAnsi="Arial" w:cs="Arial"/>
          <w:sz w:val="22"/>
          <w:szCs w:val="22"/>
        </w:rPr>
        <w:t>Pemeriksaan alat angkut dilaks</w:t>
      </w:r>
      <w:r w:rsidR="002462D7">
        <w:rPr>
          <w:rFonts w:ascii="Arial" w:eastAsia="Arial" w:hAnsi="Arial" w:cs="Arial"/>
          <w:sz w:val="22"/>
          <w:szCs w:val="22"/>
        </w:rPr>
        <w:t>anakan</w:t>
      </w:r>
      <w:r w:rsidRPr="002462D7">
        <w:rPr>
          <w:rFonts w:ascii="Arial" w:eastAsia="Arial" w:hAnsi="Arial" w:cs="Arial"/>
          <w:sz w:val="22"/>
          <w:szCs w:val="22"/>
        </w:rPr>
        <w:t xml:space="preserve"> 100% setiap bulan menggunakan RBA</w:t>
      </w:r>
    </w:p>
    <w:p w14:paraId="045C0264" w14:textId="77777777" w:rsidR="002462D7" w:rsidRDefault="00000000" w:rsidP="002462D7">
      <w:pPr>
        <w:pStyle w:val="ListParagraph"/>
        <w:numPr>
          <w:ilvl w:val="0"/>
          <w:numId w:val="23"/>
        </w:numPr>
        <w:pBdr>
          <w:top w:val="nil"/>
          <w:left w:val="nil"/>
          <w:bottom w:val="nil"/>
          <w:right w:val="nil"/>
          <w:between w:val="nil"/>
        </w:pBdr>
        <w:spacing w:after="0" w:line="276" w:lineRule="auto"/>
        <w:ind w:left="1350"/>
        <w:jc w:val="both"/>
        <w:rPr>
          <w:rFonts w:ascii="Arial" w:eastAsia="Arial" w:hAnsi="Arial" w:cs="Arial"/>
          <w:sz w:val="22"/>
          <w:szCs w:val="22"/>
        </w:rPr>
      </w:pPr>
      <w:r w:rsidRPr="002462D7">
        <w:rPr>
          <w:rFonts w:ascii="Arial" w:eastAsia="Arial" w:hAnsi="Arial" w:cs="Arial"/>
          <w:sz w:val="22"/>
          <w:szCs w:val="22"/>
        </w:rPr>
        <w:t>Pemeriksaan orang diwilayah Pelabuhan/ bandara dilaksanakan 100% dari target</w:t>
      </w:r>
    </w:p>
    <w:p w14:paraId="1C37F8B5" w14:textId="77777777" w:rsidR="002462D7" w:rsidRDefault="00000000" w:rsidP="002462D7">
      <w:pPr>
        <w:pStyle w:val="ListParagraph"/>
        <w:numPr>
          <w:ilvl w:val="0"/>
          <w:numId w:val="23"/>
        </w:numPr>
        <w:pBdr>
          <w:top w:val="nil"/>
          <w:left w:val="nil"/>
          <w:bottom w:val="nil"/>
          <w:right w:val="nil"/>
          <w:between w:val="nil"/>
        </w:pBdr>
        <w:spacing w:after="0" w:line="276" w:lineRule="auto"/>
        <w:ind w:left="1350"/>
        <w:jc w:val="both"/>
        <w:rPr>
          <w:rFonts w:ascii="Arial" w:eastAsia="Arial" w:hAnsi="Arial" w:cs="Arial"/>
          <w:sz w:val="22"/>
          <w:szCs w:val="22"/>
        </w:rPr>
      </w:pPr>
      <w:r w:rsidRPr="002462D7">
        <w:rPr>
          <w:rFonts w:ascii="Arial" w:eastAsia="Arial" w:hAnsi="Arial" w:cs="Arial"/>
          <w:sz w:val="22"/>
          <w:szCs w:val="22"/>
        </w:rPr>
        <w:t>Pemeriksaan jenazah dan atau omkaba/material biologi dilaksanakan 100% setiap bulan;</w:t>
      </w:r>
    </w:p>
    <w:p w14:paraId="3449ABFA" w14:textId="77777777" w:rsidR="002462D7" w:rsidRDefault="00000000" w:rsidP="002462D7">
      <w:pPr>
        <w:pStyle w:val="ListParagraph"/>
        <w:numPr>
          <w:ilvl w:val="0"/>
          <w:numId w:val="23"/>
        </w:numPr>
        <w:pBdr>
          <w:top w:val="nil"/>
          <w:left w:val="nil"/>
          <w:bottom w:val="nil"/>
          <w:right w:val="nil"/>
          <w:between w:val="nil"/>
        </w:pBdr>
        <w:spacing w:after="0" w:line="276" w:lineRule="auto"/>
        <w:ind w:left="1350"/>
        <w:jc w:val="both"/>
        <w:rPr>
          <w:rFonts w:ascii="Arial" w:eastAsia="Arial" w:hAnsi="Arial" w:cs="Arial"/>
          <w:sz w:val="22"/>
          <w:szCs w:val="22"/>
        </w:rPr>
      </w:pPr>
      <w:r w:rsidRPr="002462D7">
        <w:rPr>
          <w:rFonts w:ascii="Arial" w:eastAsia="Arial" w:hAnsi="Arial" w:cs="Arial"/>
          <w:sz w:val="22"/>
          <w:szCs w:val="22"/>
        </w:rPr>
        <w:t>Pemeriksaan survei vektor lingkungan dilaks. 100% setiap bulan.</w:t>
      </w:r>
    </w:p>
    <w:p w14:paraId="48F42D72" w14:textId="51333373" w:rsidR="00E76D58" w:rsidRPr="002462D7" w:rsidRDefault="00000000" w:rsidP="002462D7">
      <w:pPr>
        <w:pStyle w:val="ListParagraph"/>
        <w:numPr>
          <w:ilvl w:val="0"/>
          <w:numId w:val="23"/>
        </w:numPr>
        <w:pBdr>
          <w:top w:val="nil"/>
          <w:left w:val="nil"/>
          <w:bottom w:val="nil"/>
          <w:right w:val="nil"/>
          <w:between w:val="nil"/>
        </w:pBdr>
        <w:spacing w:after="0" w:line="276" w:lineRule="auto"/>
        <w:ind w:left="1350"/>
        <w:jc w:val="both"/>
        <w:rPr>
          <w:rFonts w:ascii="Arial" w:eastAsia="Arial" w:hAnsi="Arial" w:cs="Arial"/>
          <w:sz w:val="22"/>
          <w:szCs w:val="22"/>
        </w:rPr>
      </w:pPr>
      <w:r w:rsidRPr="002462D7">
        <w:rPr>
          <w:rFonts w:ascii="Arial" w:eastAsia="Arial" w:hAnsi="Arial" w:cs="Arial"/>
          <w:sz w:val="22"/>
          <w:szCs w:val="22"/>
        </w:rPr>
        <w:t>Pemeriksaan lingkungan dilaks. 100% sesuai standar sesuai data yang diinput pada aplikasi SINKARKES</w:t>
      </w:r>
    </w:p>
    <w:p w14:paraId="5A804E65" w14:textId="77777777" w:rsidR="00E76D58" w:rsidRPr="00046386" w:rsidRDefault="00E76D58" w:rsidP="00046386">
      <w:pPr>
        <w:pBdr>
          <w:top w:val="nil"/>
          <w:left w:val="nil"/>
          <w:bottom w:val="nil"/>
          <w:right w:val="nil"/>
          <w:between w:val="nil"/>
        </w:pBdr>
        <w:spacing w:after="0" w:line="276" w:lineRule="auto"/>
        <w:ind w:left="1440"/>
        <w:jc w:val="both"/>
        <w:rPr>
          <w:rFonts w:ascii="Arial" w:eastAsia="Arial" w:hAnsi="Arial" w:cs="Arial"/>
          <w:sz w:val="22"/>
          <w:szCs w:val="22"/>
        </w:rPr>
      </w:pPr>
    </w:p>
    <w:p w14:paraId="074C6CAF" w14:textId="77777777" w:rsidR="00E76D58" w:rsidRPr="00046386" w:rsidRDefault="00E76D58" w:rsidP="00046386">
      <w:pPr>
        <w:pBdr>
          <w:top w:val="nil"/>
          <w:left w:val="nil"/>
          <w:bottom w:val="nil"/>
          <w:right w:val="nil"/>
          <w:between w:val="nil"/>
        </w:pBdr>
        <w:spacing w:after="0" w:line="276" w:lineRule="auto"/>
        <w:ind w:left="1440"/>
        <w:jc w:val="both"/>
        <w:rPr>
          <w:rFonts w:ascii="Arial" w:eastAsia="Arial" w:hAnsi="Arial" w:cs="Arial"/>
          <w:sz w:val="22"/>
          <w:szCs w:val="22"/>
        </w:rPr>
      </w:pPr>
    </w:p>
    <w:p w14:paraId="19F22FF2" w14:textId="77777777" w:rsidR="00E76D58" w:rsidRPr="00046386" w:rsidRDefault="00000000" w:rsidP="00046386">
      <w:pPr>
        <w:numPr>
          <w:ilvl w:val="0"/>
          <w:numId w:val="18"/>
        </w:numPr>
        <w:pBdr>
          <w:top w:val="nil"/>
          <w:left w:val="nil"/>
          <w:bottom w:val="nil"/>
          <w:right w:val="nil"/>
          <w:between w:val="nil"/>
        </w:pBdr>
        <w:spacing w:after="0" w:line="276" w:lineRule="auto"/>
        <w:ind w:left="990" w:hanging="540"/>
        <w:jc w:val="both"/>
        <w:rPr>
          <w:rFonts w:ascii="Arial" w:eastAsia="Arial" w:hAnsi="Arial" w:cs="Arial"/>
          <w:sz w:val="22"/>
          <w:szCs w:val="22"/>
        </w:rPr>
      </w:pPr>
      <w:r w:rsidRPr="00046386">
        <w:rPr>
          <w:rFonts w:ascii="Arial" w:eastAsia="Arial" w:hAnsi="Arial" w:cs="Arial"/>
          <w:sz w:val="22"/>
          <w:szCs w:val="22"/>
        </w:rPr>
        <w:t>Persentase faktor risiko penyakit di pintu masuk negara yang dikendalikan</w:t>
      </w:r>
    </w:p>
    <w:p w14:paraId="7B261D7E" w14:textId="77777777" w:rsidR="00E76D58" w:rsidRPr="00046386" w:rsidRDefault="00000000" w:rsidP="00046386">
      <w:pPr>
        <w:pBdr>
          <w:top w:val="nil"/>
          <w:left w:val="nil"/>
          <w:bottom w:val="nil"/>
          <w:right w:val="nil"/>
          <w:between w:val="nil"/>
        </w:pBdr>
        <w:spacing w:after="0" w:line="276" w:lineRule="auto"/>
        <w:ind w:left="990"/>
        <w:jc w:val="both"/>
        <w:rPr>
          <w:rFonts w:ascii="Arial" w:eastAsia="Arial" w:hAnsi="Arial" w:cs="Arial"/>
          <w:sz w:val="22"/>
          <w:szCs w:val="22"/>
        </w:rPr>
      </w:pPr>
      <w:r w:rsidRPr="00046386">
        <w:rPr>
          <w:rFonts w:ascii="Arial" w:eastAsia="Arial" w:hAnsi="Arial" w:cs="Arial"/>
          <w:sz w:val="22"/>
          <w:szCs w:val="22"/>
        </w:rPr>
        <w:t xml:space="preserve">Definisi indikator ini adalah Persentase FR yg ditemukan pada orang, alat angkut, barang, dan lingkungan yang dilakukan tindakan pengendalian di pintu masuk negara maupun pelabuhan/bandara domestik. Cara perhitungan indikator Jumlah </w:t>
      </w:r>
      <w:r w:rsidRPr="00046386">
        <w:rPr>
          <w:rFonts w:ascii="Arial" w:eastAsia="Arial" w:hAnsi="Arial" w:cs="Arial"/>
          <w:sz w:val="22"/>
          <w:szCs w:val="22"/>
        </w:rPr>
        <w:lastRenderedPageBreak/>
        <w:t>faktor resiko yang dikendalikan dibagi jumlah faktor resiko yang ditemukan dikali 100%</w:t>
      </w:r>
    </w:p>
    <w:p w14:paraId="00466F07" w14:textId="77777777" w:rsidR="00E76D58" w:rsidRPr="00046386" w:rsidRDefault="00E76D58" w:rsidP="00046386">
      <w:pPr>
        <w:pBdr>
          <w:top w:val="nil"/>
          <w:left w:val="nil"/>
          <w:bottom w:val="nil"/>
          <w:right w:val="nil"/>
          <w:between w:val="nil"/>
        </w:pBdr>
        <w:spacing w:after="0" w:line="276" w:lineRule="auto"/>
        <w:ind w:left="1440"/>
        <w:jc w:val="both"/>
        <w:rPr>
          <w:rFonts w:ascii="Arial" w:eastAsia="Arial" w:hAnsi="Arial" w:cs="Arial"/>
          <w:sz w:val="22"/>
          <w:szCs w:val="22"/>
        </w:rPr>
      </w:pPr>
    </w:p>
    <w:p w14:paraId="291E0396" w14:textId="77777777" w:rsidR="00E76D58" w:rsidRPr="00046386" w:rsidRDefault="00000000" w:rsidP="00046386">
      <w:pPr>
        <w:numPr>
          <w:ilvl w:val="0"/>
          <w:numId w:val="18"/>
        </w:numPr>
        <w:pBdr>
          <w:top w:val="nil"/>
          <w:left w:val="nil"/>
          <w:bottom w:val="nil"/>
          <w:right w:val="nil"/>
          <w:between w:val="nil"/>
        </w:pBdr>
        <w:spacing w:after="0" w:line="276" w:lineRule="auto"/>
        <w:ind w:left="990" w:hanging="540"/>
        <w:jc w:val="both"/>
        <w:rPr>
          <w:rFonts w:ascii="Arial" w:eastAsia="Arial" w:hAnsi="Arial" w:cs="Arial"/>
          <w:sz w:val="22"/>
          <w:szCs w:val="22"/>
        </w:rPr>
      </w:pPr>
      <w:r w:rsidRPr="00046386">
        <w:rPr>
          <w:rFonts w:ascii="Arial" w:eastAsia="Arial" w:hAnsi="Arial" w:cs="Arial"/>
          <w:sz w:val="22"/>
          <w:szCs w:val="22"/>
        </w:rPr>
        <w:t>Persentase wilayah kerja bandara/ Pelabuhan/PLBN bebas vektor</w:t>
      </w:r>
    </w:p>
    <w:p w14:paraId="7F7C5321" w14:textId="77777777" w:rsidR="00E76D58" w:rsidRPr="00046386" w:rsidRDefault="00000000" w:rsidP="00046386">
      <w:pPr>
        <w:pBdr>
          <w:top w:val="nil"/>
          <w:left w:val="nil"/>
          <w:bottom w:val="nil"/>
          <w:right w:val="nil"/>
          <w:between w:val="nil"/>
        </w:pBdr>
        <w:spacing w:after="0" w:line="276" w:lineRule="auto"/>
        <w:ind w:left="990"/>
        <w:jc w:val="both"/>
        <w:rPr>
          <w:rFonts w:ascii="Arial" w:eastAsia="Arial" w:hAnsi="Arial" w:cs="Arial"/>
          <w:sz w:val="22"/>
          <w:szCs w:val="22"/>
        </w:rPr>
      </w:pPr>
      <w:r w:rsidRPr="00046386">
        <w:rPr>
          <w:rFonts w:ascii="Arial" w:eastAsia="Arial" w:hAnsi="Arial" w:cs="Arial"/>
          <w:sz w:val="22"/>
          <w:szCs w:val="22"/>
        </w:rPr>
        <w:t xml:space="preserve">Definisi indikator ini adalah wilayah kerja bandara/ Pelabuhan/PLBN yang mencapai: </w:t>
      </w:r>
    </w:p>
    <w:p w14:paraId="5D921FD0" w14:textId="77777777" w:rsidR="002462D7" w:rsidRPr="002462D7" w:rsidRDefault="00000000" w:rsidP="002462D7">
      <w:pPr>
        <w:pStyle w:val="ListParagraph"/>
        <w:numPr>
          <w:ilvl w:val="3"/>
          <w:numId w:val="18"/>
        </w:numPr>
        <w:spacing w:after="0" w:line="276" w:lineRule="auto"/>
        <w:ind w:left="1350"/>
        <w:jc w:val="both"/>
        <w:rPr>
          <w:rFonts w:ascii="Arial" w:eastAsia="Arial" w:hAnsi="Arial" w:cs="Arial"/>
          <w:sz w:val="22"/>
          <w:szCs w:val="22"/>
        </w:rPr>
      </w:pPr>
      <w:r w:rsidRPr="002462D7">
        <w:rPr>
          <w:rFonts w:ascii="Arial" w:eastAsia="Arial Unicode MS" w:hAnsi="Arial" w:cs="Arial"/>
          <w:sz w:val="22"/>
          <w:szCs w:val="22"/>
        </w:rPr>
        <w:t>Persentase lokus dgn Indeks pinjal ≤ 1</w:t>
      </w:r>
    </w:p>
    <w:p w14:paraId="6B8251AD" w14:textId="77777777" w:rsidR="002462D7" w:rsidRDefault="00000000" w:rsidP="002462D7">
      <w:pPr>
        <w:pStyle w:val="ListParagraph"/>
        <w:numPr>
          <w:ilvl w:val="3"/>
          <w:numId w:val="18"/>
        </w:numPr>
        <w:spacing w:after="0" w:line="276" w:lineRule="auto"/>
        <w:ind w:left="1350"/>
        <w:jc w:val="both"/>
        <w:rPr>
          <w:rFonts w:ascii="Arial" w:eastAsia="Arial" w:hAnsi="Arial" w:cs="Arial"/>
          <w:sz w:val="22"/>
          <w:szCs w:val="22"/>
        </w:rPr>
      </w:pPr>
      <w:r w:rsidRPr="002462D7">
        <w:rPr>
          <w:rFonts w:ascii="Arial" w:eastAsia="Arial" w:hAnsi="Arial" w:cs="Arial"/>
          <w:sz w:val="22"/>
          <w:szCs w:val="22"/>
        </w:rPr>
        <w:t>Persentase lokus tidak ditemukan larva anopheles (&lt;1)</w:t>
      </w:r>
    </w:p>
    <w:p w14:paraId="71D40C62" w14:textId="77777777" w:rsidR="002462D7" w:rsidRPr="002462D7" w:rsidRDefault="00000000" w:rsidP="002462D7">
      <w:pPr>
        <w:pStyle w:val="ListParagraph"/>
        <w:numPr>
          <w:ilvl w:val="3"/>
          <w:numId w:val="18"/>
        </w:numPr>
        <w:spacing w:after="0" w:line="276" w:lineRule="auto"/>
        <w:ind w:left="1350"/>
        <w:jc w:val="both"/>
        <w:rPr>
          <w:rFonts w:ascii="Arial" w:eastAsia="Arial" w:hAnsi="Arial" w:cs="Arial"/>
          <w:sz w:val="22"/>
          <w:szCs w:val="22"/>
        </w:rPr>
      </w:pPr>
      <w:r w:rsidRPr="002462D7">
        <w:rPr>
          <w:rFonts w:ascii="Arial" w:eastAsia="Arial Unicode MS" w:hAnsi="Arial" w:cs="Arial"/>
          <w:sz w:val="22"/>
          <w:szCs w:val="22"/>
        </w:rPr>
        <w:t>Succes trap ≤1%</w:t>
      </w:r>
    </w:p>
    <w:p w14:paraId="49F22636" w14:textId="77777777" w:rsidR="002462D7" w:rsidRDefault="00000000" w:rsidP="002462D7">
      <w:pPr>
        <w:pStyle w:val="ListParagraph"/>
        <w:numPr>
          <w:ilvl w:val="3"/>
          <w:numId w:val="18"/>
        </w:numPr>
        <w:spacing w:after="0" w:line="276" w:lineRule="auto"/>
        <w:ind w:left="1350"/>
        <w:jc w:val="both"/>
        <w:rPr>
          <w:rFonts w:ascii="Arial" w:eastAsia="Arial" w:hAnsi="Arial" w:cs="Arial"/>
          <w:sz w:val="22"/>
          <w:szCs w:val="22"/>
        </w:rPr>
      </w:pPr>
      <w:r w:rsidRPr="002462D7">
        <w:rPr>
          <w:rFonts w:ascii="Arial" w:eastAsia="Arial" w:hAnsi="Arial" w:cs="Arial"/>
          <w:sz w:val="22"/>
          <w:szCs w:val="22"/>
        </w:rPr>
        <w:t>Persentase lokus dengan Indeks populasi kecoa &lt;2</w:t>
      </w:r>
    </w:p>
    <w:p w14:paraId="422EC647" w14:textId="77777777" w:rsidR="002462D7" w:rsidRDefault="00000000" w:rsidP="002462D7">
      <w:pPr>
        <w:pStyle w:val="ListParagraph"/>
        <w:numPr>
          <w:ilvl w:val="3"/>
          <w:numId w:val="18"/>
        </w:numPr>
        <w:spacing w:after="0" w:line="276" w:lineRule="auto"/>
        <w:ind w:left="1350"/>
        <w:jc w:val="both"/>
        <w:rPr>
          <w:rFonts w:ascii="Arial" w:eastAsia="Arial" w:hAnsi="Arial" w:cs="Arial"/>
          <w:sz w:val="22"/>
          <w:szCs w:val="22"/>
        </w:rPr>
      </w:pPr>
      <w:r w:rsidRPr="002462D7">
        <w:rPr>
          <w:rFonts w:ascii="Arial" w:eastAsia="Arial" w:hAnsi="Arial" w:cs="Arial"/>
          <w:sz w:val="22"/>
          <w:szCs w:val="22"/>
        </w:rPr>
        <w:t>Persentase lokus dengan Indeks populasi lalat &lt; 2</w:t>
      </w:r>
    </w:p>
    <w:p w14:paraId="48EDE8D8" w14:textId="77777777" w:rsidR="002462D7" w:rsidRDefault="00000000" w:rsidP="002462D7">
      <w:pPr>
        <w:pStyle w:val="ListParagraph"/>
        <w:numPr>
          <w:ilvl w:val="3"/>
          <w:numId w:val="18"/>
        </w:numPr>
        <w:spacing w:after="0" w:line="276" w:lineRule="auto"/>
        <w:ind w:left="1350"/>
        <w:jc w:val="both"/>
        <w:rPr>
          <w:rFonts w:ascii="Arial" w:eastAsia="Arial" w:hAnsi="Arial" w:cs="Arial"/>
          <w:sz w:val="22"/>
          <w:szCs w:val="22"/>
        </w:rPr>
      </w:pPr>
      <w:r w:rsidRPr="002462D7">
        <w:rPr>
          <w:rFonts w:ascii="Arial" w:eastAsia="Arial" w:hAnsi="Arial" w:cs="Arial"/>
          <w:sz w:val="22"/>
          <w:szCs w:val="22"/>
        </w:rPr>
        <w:t>Persentase lokus dengan HI perimeter = 0</w:t>
      </w:r>
    </w:p>
    <w:p w14:paraId="5EF368DA" w14:textId="284A6413" w:rsidR="00E76D58" w:rsidRPr="002462D7" w:rsidRDefault="00000000" w:rsidP="002462D7">
      <w:pPr>
        <w:pStyle w:val="ListParagraph"/>
        <w:numPr>
          <w:ilvl w:val="3"/>
          <w:numId w:val="18"/>
        </w:numPr>
        <w:spacing w:after="0" w:line="276" w:lineRule="auto"/>
        <w:ind w:left="1350"/>
        <w:jc w:val="both"/>
        <w:rPr>
          <w:rFonts w:ascii="Arial" w:eastAsia="Arial" w:hAnsi="Arial" w:cs="Arial"/>
          <w:sz w:val="22"/>
          <w:szCs w:val="22"/>
        </w:rPr>
      </w:pPr>
      <w:r w:rsidRPr="002462D7">
        <w:rPr>
          <w:rFonts w:ascii="Arial" w:eastAsia="Arial" w:hAnsi="Arial" w:cs="Arial"/>
          <w:sz w:val="22"/>
          <w:szCs w:val="22"/>
        </w:rPr>
        <w:t xml:space="preserve">Persentase lokus dengan HI buffer &lt;5 </w:t>
      </w:r>
    </w:p>
    <w:p w14:paraId="3B0A5D72" w14:textId="77777777" w:rsidR="00E76D58" w:rsidRPr="00046386" w:rsidRDefault="00E76D58" w:rsidP="00046386">
      <w:pPr>
        <w:spacing w:after="0" w:line="276" w:lineRule="auto"/>
        <w:ind w:firstLine="990"/>
        <w:jc w:val="both"/>
        <w:rPr>
          <w:rFonts w:ascii="Arial" w:eastAsia="Arial" w:hAnsi="Arial" w:cs="Arial"/>
          <w:sz w:val="22"/>
          <w:szCs w:val="22"/>
        </w:rPr>
      </w:pPr>
    </w:p>
    <w:p w14:paraId="17AFA79F" w14:textId="77777777" w:rsidR="00E76D58" w:rsidRPr="00046386" w:rsidRDefault="00000000" w:rsidP="00046386">
      <w:pPr>
        <w:spacing w:after="0" w:line="276" w:lineRule="auto"/>
        <w:ind w:left="990"/>
        <w:jc w:val="both"/>
        <w:rPr>
          <w:rFonts w:ascii="Arial" w:eastAsia="Arial" w:hAnsi="Arial" w:cs="Arial"/>
          <w:sz w:val="22"/>
          <w:szCs w:val="22"/>
        </w:rPr>
      </w:pPr>
      <w:r w:rsidRPr="00046386">
        <w:rPr>
          <w:rFonts w:ascii="Arial" w:eastAsia="Arial" w:hAnsi="Arial" w:cs="Arial"/>
          <w:sz w:val="22"/>
          <w:szCs w:val="22"/>
        </w:rPr>
        <w:t>Indikator ini dihitung dari Jumlah bandara/pelabuhan/PLBN yang memenuhi 7 kriteria dibagi jumlah total seluruh bandara/pelabuhan/PLBDN</w:t>
      </w:r>
    </w:p>
    <w:p w14:paraId="48BE43FF" w14:textId="77777777" w:rsidR="00E76D58" w:rsidRPr="00046386" w:rsidRDefault="00E76D58" w:rsidP="00046386">
      <w:pPr>
        <w:spacing w:after="0" w:line="276" w:lineRule="auto"/>
        <w:ind w:firstLine="990"/>
        <w:jc w:val="both"/>
        <w:rPr>
          <w:rFonts w:ascii="Arial" w:eastAsia="Arial" w:hAnsi="Arial" w:cs="Arial"/>
          <w:sz w:val="22"/>
          <w:szCs w:val="22"/>
        </w:rPr>
      </w:pPr>
    </w:p>
    <w:p w14:paraId="4643612F" w14:textId="77777777" w:rsidR="00E76D58" w:rsidRPr="00046386" w:rsidRDefault="00000000" w:rsidP="00046386">
      <w:pPr>
        <w:numPr>
          <w:ilvl w:val="0"/>
          <w:numId w:val="18"/>
        </w:numPr>
        <w:pBdr>
          <w:top w:val="nil"/>
          <w:left w:val="nil"/>
          <w:bottom w:val="nil"/>
          <w:right w:val="nil"/>
          <w:between w:val="nil"/>
        </w:pBdr>
        <w:spacing w:after="0" w:line="276" w:lineRule="auto"/>
        <w:ind w:left="990" w:hanging="540"/>
        <w:jc w:val="both"/>
        <w:rPr>
          <w:rFonts w:ascii="Arial" w:eastAsia="Arial" w:hAnsi="Arial" w:cs="Arial"/>
          <w:sz w:val="22"/>
          <w:szCs w:val="22"/>
        </w:rPr>
      </w:pPr>
      <w:r w:rsidRPr="00046386">
        <w:rPr>
          <w:rFonts w:ascii="Arial" w:eastAsia="Arial" w:hAnsi="Arial" w:cs="Arial"/>
          <w:sz w:val="22"/>
          <w:szCs w:val="22"/>
        </w:rPr>
        <w:t xml:space="preserve">Persentase wilayah kerja bandara/ pelabuhan/ PLBN memenuhi syarat kesehatan  lingkungan </w:t>
      </w:r>
    </w:p>
    <w:p w14:paraId="21F40FDC" w14:textId="6A0A8C4B" w:rsidR="00E76D58" w:rsidRPr="00046386" w:rsidRDefault="00000000" w:rsidP="00046386">
      <w:pPr>
        <w:spacing w:after="0" w:line="276" w:lineRule="auto"/>
        <w:ind w:left="990"/>
        <w:jc w:val="both"/>
        <w:rPr>
          <w:rFonts w:ascii="Arial" w:eastAsia="Arial" w:hAnsi="Arial" w:cs="Arial"/>
          <w:sz w:val="22"/>
          <w:szCs w:val="22"/>
        </w:rPr>
      </w:pPr>
      <w:r w:rsidRPr="00046386">
        <w:rPr>
          <w:rFonts w:ascii="Arial" w:eastAsia="Arial" w:hAnsi="Arial" w:cs="Arial"/>
          <w:sz w:val="22"/>
          <w:szCs w:val="22"/>
        </w:rPr>
        <w:t xml:space="preserve">Definisi indikator ini adalah wilayah kerja bandara/Pelabuhan/PLBN yang mencapai: </w:t>
      </w:r>
    </w:p>
    <w:p w14:paraId="2B111ED9" w14:textId="77777777" w:rsidR="00E76D58" w:rsidRPr="00046386" w:rsidRDefault="00000000" w:rsidP="002462D7">
      <w:pPr>
        <w:numPr>
          <w:ilvl w:val="0"/>
          <w:numId w:val="5"/>
        </w:numPr>
        <w:spacing w:after="0" w:line="276" w:lineRule="auto"/>
        <w:ind w:left="1350"/>
        <w:jc w:val="both"/>
        <w:rPr>
          <w:rFonts w:ascii="Arial" w:eastAsia="Arial" w:hAnsi="Arial" w:cs="Arial"/>
          <w:sz w:val="22"/>
          <w:szCs w:val="22"/>
        </w:rPr>
      </w:pPr>
      <w:r w:rsidRPr="00046386">
        <w:rPr>
          <w:rFonts w:ascii="Arial" w:eastAsia="Arial" w:hAnsi="Arial" w:cs="Arial"/>
          <w:sz w:val="22"/>
          <w:szCs w:val="22"/>
        </w:rPr>
        <w:t>Persentase lokus TFU memenuhi syarat Kesehatan lingkungan</w:t>
      </w:r>
    </w:p>
    <w:p w14:paraId="4AD93FF3" w14:textId="77777777" w:rsidR="00E76D58" w:rsidRPr="00046386" w:rsidRDefault="00000000" w:rsidP="002462D7">
      <w:pPr>
        <w:numPr>
          <w:ilvl w:val="0"/>
          <w:numId w:val="5"/>
        </w:numPr>
        <w:spacing w:after="0" w:line="276" w:lineRule="auto"/>
        <w:ind w:left="1350"/>
        <w:jc w:val="both"/>
        <w:rPr>
          <w:rFonts w:ascii="Arial" w:eastAsia="Arial" w:hAnsi="Arial" w:cs="Arial"/>
          <w:sz w:val="22"/>
          <w:szCs w:val="22"/>
        </w:rPr>
      </w:pPr>
      <w:r w:rsidRPr="00046386">
        <w:rPr>
          <w:rFonts w:ascii="Arial" w:eastAsia="Arial" w:hAnsi="Arial" w:cs="Arial"/>
          <w:sz w:val="22"/>
          <w:szCs w:val="22"/>
        </w:rPr>
        <w:t>Persentase lokus TPP memenuhi syarat Kesehatan lingkungan</w:t>
      </w:r>
    </w:p>
    <w:p w14:paraId="0B77344F" w14:textId="77777777" w:rsidR="00E76D58" w:rsidRPr="00046386" w:rsidRDefault="00000000" w:rsidP="002462D7">
      <w:pPr>
        <w:numPr>
          <w:ilvl w:val="0"/>
          <w:numId w:val="5"/>
        </w:numPr>
        <w:spacing w:after="0" w:line="276" w:lineRule="auto"/>
        <w:ind w:left="1350"/>
        <w:jc w:val="both"/>
        <w:rPr>
          <w:rFonts w:ascii="Arial" w:eastAsia="Arial" w:hAnsi="Arial" w:cs="Arial"/>
          <w:sz w:val="22"/>
          <w:szCs w:val="22"/>
        </w:rPr>
      </w:pPr>
      <w:r w:rsidRPr="00046386">
        <w:rPr>
          <w:rFonts w:ascii="Arial" w:eastAsia="Arial" w:hAnsi="Arial" w:cs="Arial"/>
          <w:sz w:val="22"/>
          <w:szCs w:val="22"/>
        </w:rPr>
        <w:t>Persentase lokus kualitas air minum memenuhi syarat Kesehatan lingkungan</w:t>
      </w:r>
    </w:p>
    <w:p w14:paraId="771E64CE" w14:textId="77777777" w:rsidR="00E76D58" w:rsidRPr="00046386" w:rsidRDefault="00E76D58" w:rsidP="00046386">
      <w:pPr>
        <w:spacing w:after="0" w:line="276" w:lineRule="auto"/>
        <w:ind w:left="1260" w:hanging="270"/>
        <w:jc w:val="both"/>
        <w:rPr>
          <w:rFonts w:ascii="Arial" w:eastAsia="Arial" w:hAnsi="Arial" w:cs="Arial"/>
          <w:sz w:val="22"/>
          <w:szCs w:val="22"/>
        </w:rPr>
      </w:pPr>
    </w:p>
    <w:p w14:paraId="640E362F" w14:textId="77777777" w:rsidR="00E76D58" w:rsidRPr="00046386" w:rsidRDefault="00000000" w:rsidP="00046386">
      <w:pPr>
        <w:numPr>
          <w:ilvl w:val="0"/>
          <w:numId w:val="18"/>
        </w:numPr>
        <w:pBdr>
          <w:top w:val="nil"/>
          <w:left w:val="nil"/>
          <w:bottom w:val="nil"/>
          <w:right w:val="nil"/>
          <w:between w:val="nil"/>
        </w:pBdr>
        <w:spacing w:after="0" w:line="276" w:lineRule="auto"/>
        <w:ind w:left="990" w:hanging="540"/>
        <w:jc w:val="both"/>
        <w:rPr>
          <w:rFonts w:ascii="Arial" w:eastAsia="Arial" w:hAnsi="Arial" w:cs="Arial"/>
          <w:sz w:val="22"/>
          <w:szCs w:val="22"/>
        </w:rPr>
      </w:pPr>
      <w:r w:rsidRPr="00046386">
        <w:rPr>
          <w:rFonts w:ascii="Arial" w:eastAsia="Arial" w:hAnsi="Arial" w:cs="Arial"/>
          <w:sz w:val="22"/>
          <w:szCs w:val="22"/>
        </w:rPr>
        <w:t>Persentase alat angkut yang memenuhi syarat</w:t>
      </w:r>
    </w:p>
    <w:p w14:paraId="104192F3" w14:textId="77777777" w:rsidR="00E76D58" w:rsidRPr="00046386" w:rsidRDefault="00000000" w:rsidP="00046386">
      <w:pPr>
        <w:spacing w:after="0" w:line="276" w:lineRule="auto"/>
        <w:ind w:left="990"/>
        <w:jc w:val="both"/>
        <w:rPr>
          <w:rFonts w:ascii="Arial" w:eastAsia="Arial" w:hAnsi="Arial" w:cs="Arial"/>
          <w:sz w:val="22"/>
          <w:szCs w:val="22"/>
          <w:highlight w:val="white"/>
        </w:rPr>
      </w:pPr>
      <w:r w:rsidRPr="00046386">
        <w:rPr>
          <w:rFonts w:ascii="Arial" w:eastAsia="Arial" w:hAnsi="Arial" w:cs="Arial"/>
          <w:sz w:val="22"/>
          <w:szCs w:val="22"/>
        </w:rPr>
        <w:t xml:space="preserve">Definisi indikator ini adalah </w:t>
      </w:r>
      <w:r w:rsidRPr="00046386">
        <w:rPr>
          <w:rFonts w:ascii="Arial" w:eastAsia="Arial" w:hAnsi="Arial" w:cs="Arial"/>
          <w:sz w:val="22"/>
          <w:szCs w:val="22"/>
          <w:highlight w:val="white"/>
        </w:rPr>
        <w:t>Jumlah alat angkut yang memenuhi syarat kesehatan dalam setahun. Pada alat angkut kapal digunakan COP, pada pesawat  Laporan Deklarasi Pesawat/Gendec sedangkan di PLBN digunakan Laporan Deklarasi Alat Angkut PLBN. Indikator dihitung dari Jumlah alat angkut dari luar negeri dan daerah terjangkit yang memenuhi syarat dibagi jumlah alat angkut alat angkut dari luar negeri dan daerah terjangkit</w:t>
      </w:r>
    </w:p>
    <w:p w14:paraId="645D9D33" w14:textId="77777777" w:rsidR="00E76D58" w:rsidRPr="00046386" w:rsidRDefault="00E76D58" w:rsidP="002462D7">
      <w:pPr>
        <w:pBdr>
          <w:top w:val="nil"/>
          <w:left w:val="nil"/>
          <w:bottom w:val="nil"/>
          <w:right w:val="nil"/>
          <w:between w:val="nil"/>
        </w:pBdr>
        <w:spacing w:after="0" w:line="276" w:lineRule="auto"/>
        <w:jc w:val="both"/>
        <w:rPr>
          <w:rFonts w:ascii="Arial" w:eastAsia="Arial" w:hAnsi="Arial" w:cs="Arial"/>
          <w:sz w:val="22"/>
          <w:szCs w:val="22"/>
        </w:rPr>
      </w:pPr>
    </w:p>
    <w:p w14:paraId="5B847205" w14:textId="77777777" w:rsidR="00E76D58" w:rsidRPr="00046386" w:rsidRDefault="00E76D58" w:rsidP="00046386">
      <w:pPr>
        <w:pBdr>
          <w:top w:val="nil"/>
          <w:left w:val="nil"/>
          <w:bottom w:val="nil"/>
          <w:right w:val="nil"/>
          <w:between w:val="nil"/>
        </w:pBdr>
        <w:spacing w:after="0" w:line="276" w:lineRule="auto"/>
        <w:ind w:left="1440"/>
        <w:jc w:val="both"/>
        <w:rPr>
          <w:rFonts w:ascii="Arial" w:eastAsia="Arial" w:hAnsi="Arial" w:cs="Arial"/>
          <w:sz w:val="22"/>
          <w:szCs w:val="22"/>
          <w:highlight w:val="white"/>
        </w:rPr>
      </w:pPr>
    </w:p>
    <w:p w14:paraId="0317180A" w14:textId="77777777" w:rsidR="00E76D58" w:rsidRPr="00046386" w:rsidRDefault="00E76D58" w:rsidP="00046386">
      <w:pPr>
        <w:spacing w:after="0" w:line="276" w:lineRule="auto"/>
        <w:rPr>
          <w:rFonts w:ascii="Arial" w:eastAsia="Arial" w:hAnsi="Arial" w:cs="Arial"/>
          <w:sz w:val="22"/>
          <w:szCs w:val="22"/>
          <w:highlight w:val="red"/>
        </w:rPr>
      </w:pPr>
    </w:p>
    <w:p w14:paraId="2801F287" w14:textId="77777777" w:rsidR="00E76D58" w:rsidRPr="00046386" w:rsidRDefault="00E76D58" w:rsidP="00046386">
      <w:pPr>
        <w:pBdr>
          <w:top w:val="nil"/>
          <w:left w:val="nil"/>
          <w:bottom w:val="nil"/>
          <w:right w:val="nil"/>
          <w:between w:val="nil"/>
        </w:pBdr>
        <w:spacing w:after="0" w:line="276" w:lineRule="auto"/>
        <w:rPr>
          <w:rFonts w:ascii="Arial" w:eastAsia="Arial" w:hAnsi="Arial" w:cs="Arial"/>
          <w:sz w:val="22"/>
          <w:szCs w:val="22"/>
        </w:rPr>
      </w:pPr>
    </w:p>
    <w:p w14:paraId="6DC1F60A" w14:textId="77777777" w:rsidR="00E76D58" w:rsidRPr="00046386" w:rsidRDefault="00E76D58" w:rsidP="00046386">
      <w:pPr>
        <w:pBdr>
          <w:top w:val="nil"/>
          <w:left w:val="nil"/>
          <w:bottom w:val="nil"/>
          <w:right w:val="nil"/>
          <w:between w:val="nil"/>
        </w:pBdr>
        <w:spacing w:line="276" w:lineRule="auto"/>
        <w:ind w:left="1080"/>
        <w:jc w:val="both"/>
        <w:rPr>
          <w:rFonts w:ascii="Arial" w:eastAsia="Arial" w:hAnsi="Arial" w:cs="Arial"/>
          <w:color w:val="000000"/>
          <w:sz w:val="22"/>
          <w:szCs w:val="22"/>
          <w:highlight w:val="yellow"/>
        </w:rPr>
      </w:pPr>
    </w:p>
    <w:p w14:paraId="4508DC09" w14:textId="77777777" w:rsidR="00E76D58" w:rsidRPr="00046386" w:rsidRDefault="00E76D58" w:rsidP="00046386">
      <w:pPr>
        <w:spacing w:line="276" w:lineRule="auto"/>
        <w:rPr>
          <w:rFonts w:ascii="Arial" w:eastAsia="Arial" w:hAnsi="Arial" w:cs="Arial"/>
          <w:sz w:val="22"/>
          <w:szCs w:val="22"/>
        </w:rPr>
      </w:pPr>
    </w:p>
    <w:p w14:paraId="7FEE2F97" w14:textId="77777777" w:rsidR="00E76D58" w:rsidRPr="00046386" w:rsidRDefault="00E76D58" w:rsidP="00046386">
      <w:pPr>
        <w:spacing w:line="276" w:lineRule="auto"/>
        <w:rPr>
          <w:rFonts w:ascii="Arial" w:eastAsia="Arial" w:hAnsi="Arial" w:cs="Arial"/>
          <w:b/>
          <w:sz w:val="22"/>
          <w:szCs w:val="22"/>
        </w:rPr>
      </w:pPr>
    </w:p>
    <w:p w14:paraId="773DBBB8" w14:textId="0F5E877E" w:rsidR="00E76D58" w:rsidRPr="00046386" w:rsidRDefault="002462D7" w:rsidP="00046386">
      <w:pPr>
        <w:spacing w:line="276" w:lineRule="auto"/>
        <w:jc w:val="center"/>
        <w:rPr>
          <w:rFonts w:ascii="Arial" w:eastAsia="Arial" w:hAnsi="Arial" w:cs="Arial"/>
          <w:b/>
          <w:sz w:val="22"/>
          <w:szCs w:val="22"/>
        </w:rPr>
      </w:pPr>
      <w:r w:rsidRPr="00046386">
        <w:rPr>
          <w:rFonts w:ascii="Arial" w:eastAsia="Arial" w:hAnsi="Arial" w:cs="Arial"/>
          <w:b/>
          <w:sz w:val="22"/>
          <w:szCs w:val="22"/>
        </w:rPr>
        <w:t>BAB III. ARAH KEBIJAKAN, STRATEGI, KERANGKA REGULASI DAN KERANGKA KELEMBAGAAN</w:t>
      </w:r>
    </w:p>
    <w:p w14:paraId="16578618" w14:textId="77777777" w:rsidR="00E76D58" w:rsidRPr="00046386" w:rsidRDefault="00000000" w:rsidP="00046386">
      <w:pPr>
        <w:spacing w:line="276" w:lineRule="auto"/>
        <w:rPr>
          <w:rFonts w:ascii="Arial" w:eastAsia="Arial" w:hAnsi="Arial" w:cs="Arial"/>
          <w:sz w:val="22"/>
          <w:szCs w:val="22"/>
        </w:rPr>
      </w:pPr>
      <w:r w:rsidRPr="00424A23">
        <w:rPr>
          <w:rFonts w:ascii="Arial" w:eastAsia="Arial" w:hAnsi="Arial" w:cs="Arial"/>
          <w:b/>
          <w:bCs/>
          <w:sz w:val="22"/>
          <w:szCs w:val="22"/>
        </w:rPr>
        <w:t>3.1.</w:t>
      </w:r>
      <w:r w:rsidRPr="00046386">
        <w:rPr>
          <w:rFonts w:ascii="Arial" w:eastAsia="Arial" w:hAnsi="Arial" w:cs="Arial"/>
          <w:sz w:val="22"/>
          <w:szCs w:val="22"/>
        </w:rPr>
        <w:t xml:space="preserve"> </w:t>
      </w:r>
      <w:r w:rsidRPr="002462D7">
        <w:rPr>
          <w:rFonts w:ascii="Arial" w:eastAsia="Arial" w:hAnsi="Arial" w:cs="Arial"/>
          <w:b/>
          <w:bCs/>
          <w:sz w:val="22"/>
          <w:szCs w:val="22"/>
        </w:rPr>
        <w:t>Arah Kebijakan</w:t>
      </w:r>
    </w:p>
    <w:p w14:paraId="36C01120" w14:textId="77777777" w:rsidR="00E76D58" w:rsidRPr="002462D7" w:rsidRDefault="00000000" w:rsidP="00046386">
      <w:pPr>
        <w:numPr>
          <w:ilvl w:val="0"/>
          <w:numId w:val="14"/>
        </w:numPr>
        <w:pBdr>
          <w:top w:val="nil"/>
          <w:left w:val="nil"/>
          <w:bottom w:val="nil"/>
          <w:right w:val="nil"/>
          <w:between w:val="nil"/>
        </w:pBdr>
        <w:spacing w:after="0" w:line="276" w:lineRule="auto"/>
        <w:jc w:val="both"/>
        <w:rPr>
          <w:rFonts w:ascii="Arial" w:eastAsia="Arial" w:hAnsi="Arial" w:cs="Arial"/>
          <w:color w:val="EE0000"/>
          <w:sz w:val="22"/>
          <w:szCs w:val="22"/>
        </w:rPr>
      </w:pPr>
      <w:r w:rsidRPr="002462D7">
        <w:rPr>
          <w:rFonts w:ascii="Arial" w:eastAsia="Arial" w:hAnsi="Arial" w:cs="Arial"/>
          <w:color w:val="EE0000"/>
          <w:sz w:val="22"/>
          <w:szCs w:val="22"/>
        </w:rPr>
        <w:t xml:space="preserve">Merupakan penjabaran Prioritas Nasional sesuai dengan visi dan misi yang rumusannya mencerminkan tanggung jawab UPT, berisi satu atau beberapa program </w:t>
      </w:r>
      <w:r w:rsidRPr="002462D7">
        <w:rPr>
          <w:rFonts w:ascii="Arial" w:eastAsia="Arial" w:hAnsi="Arial" w:cs="Arial"/>
          <w:color w:val="EE0000"/>
          <w:sz w:val="22"/>
          <w:szCs w:val="22"/>
        </w:rPr>
        <w:lastRenderedPageBreak/>
        <w:t>untuk mencapai sasaran strategis penyelenggaraan pemerintahan dan Pembangunan dengan indikator kinerja yang terukur.</w:t>
      </w:r>
    </w:p>
    <w:p w14:paraId="1315EB23" w14:textId="77777777" w:rsidR="008C0F8D" w:rsidRDefault="008C0F8D" w:rsidP="008F4BDC">
      <w:pPr>
        <w:pBdr>
          <w:top w:val="nil"/>
          <w:left w:val="nil"/>
          <w:bottom w:val="nil"/>
          <w:right w:val="nil"/>
          <w:between w:val="nil"/>
        </w:pBdr>
        <w:shd w:val="clear" w:color="auto" w:fill="FFFFFF" w:themeFill="background1"/>
        <w:spacing w:line="276" w:lineRule="auto"/>
        <w:ind w:left="360"/>
        <w:jc w:val="both"/>
        <w:rPr>
          <w:rFonts w:ascii="Arial" w:eastAsia="Arial" w:hAnsi="Arial" w:cs="Arial"/>
          <w:color w:val="007BB8"/>
          <w:sz w:val="22"/>
          <w:szCs w:val="22"/>
        </w:rPr>
      </w:pPr>
    </w:p>
    <w:p w14:paraId="5EAB5213" w14:textId="1659EE41" w:rsidR="008F4BDC" w:rsidRPr="008C0F8D" w:rsidRDefault="008F4BDC" w:rsidP="008F4BDC">
      <w:pPr>
        <w:pBdr>
          <w:top w:val="nil"/>
          <w:left w:val="nil"/>
          <w:bottom w:val="nil"/>
          <w:right w:val="nil"/>
          <w:between w:val="nil"/>
        </w:pBdr>
        <w:shd w:val="clear" w:color="auto" w:fill="FFFFFF" w:themeFill="background1"/>
        <w:spacing w:line="276" w:lineRule="auto"/>
        <w:ind w:left="360"/>
        <w:jc w:val="both"/>
        <w:rPr>
          <w:rFonts w:ascii="Arial" w:eastAsia="Arial" w:hAnsi="Arial" w:cs="Arial"/>
          <w:color w:val="007BB8"/>
          <w:sz w:val="22"/>
          <w:szCs w:val="22"/>
        </w:rPr>
      </w:pPr>
      <w:r w:rsidRPr="008C0F8D">
        <w:rPr>
          <w:rFonts w:ascii="Arial" w:eastAsia="Arial" w:hAnsi="Arial" w:cs="Arial"/>
          <w:color w:val="007BB8"/>
          <w:sz w:val="22"/>
          <w:szCs w:val="22"/>
        </w:rPr>
        <w:t xml:space="preserve">Prioritas nasional 2025 adalah bagian dari Rencana Pembangunan Jangka Menengah Nasional (RPJMN) 2025-2029 yang merupakan fondasi untuk mewujudkan visi Indonesia Emas 2045, berfokus pada percepatan penurunan kemiskinan, peningkatan kualitas sumber daya manusia, dan pencapaian pertumbuhan ekonomi yang tinggi, adil, dan berkelanjutan, dengan delapan prioritas utama yang mencakup kokohnya ideologi Pancasila, kemandirian bangsa, pembangunan infrastruktur dan lapangan kerja, penguatan SDM,  hilirisasi industri, pembangunan dari desa, reformasi birokrasi, serta perlindungan lingkungan. </w:t>
      </w:r>
    </w:p>
    <w:p w14:paraId="03FED9A9" w14:textId="7AB99AA3" w:rsidR="008F4BDC" w:rsidRPr="008C0F8D" w:rsidRDefault="008F4BDC" w:rsidP="008F4BDC">
      <w:pPr>
        <w:pBdr>
          <w:top w:val="nil"/>
          <w:left w:val="nil"/>
          <w:bottom w:val="nil"/>
          <w:right w:val="nil"/>
          <w:between w:val="nil"/>
        </w:pBdr>
        <w:shd w:val="clear" w:color="auto" w:fill="FFFFFF" w:themeFill="background1"/>
        <w:spacing w:line="276" w:lineRule="auto"/>
        <w:ind w:left="360"/>
        <w:jc w:val="both"/>
        <w:rPr>
          <w:rFonts w:ascii="Arial" w:eastAsia="Arial" w:hAnsi="Arial" w:cs="Arial"/>
          <w:color w:val="007BB8"/>
          <w:sz w:val="22"/>
          <w:szCs w:val="22"/>
        </w:rPr>
      </w:pPr>
      <w:r w:rsidRPr="008C0F8D">
        <w:rPr>
          <w:rFonts w:ascii="Arial" w:eastAsia="Arial" w:hAnsi="Arial" w:cs="Arial"/>
          <w:color w:val="007BB8"/>
          <w:sz w:val="22"/>
          <w:szCs w:val="22"/>
        </w:rPr>
        <w:t xml:space="preserve">Penjabaran Prioritas Nasional sesuai dengan visi dan misi yang rumusannya mencerminkan tanggung jawab BKK Kelas II Jambi adalah </w:t>
      </w:r>
      <w:r w:rsidR="00663CC6" w:rsidRPr="008C0F8D">
        <w:rPr>
          <w:rFonts w:ascii="Arial" w:eastAsia="Arial" w:hAnsi="Arial" w:cs="Arial"/>
          <w:color w:val="007BB8"/>
          <w:sz w:val="22"/>
          <w:szCs w:val="22"/>
        </w:rPr>
        <w:t>:</w:t>
      </w:r>
    </w:p>
    <w:p w14:paraId="7F26CD7D" w14:textId="62C48F86" w:rsidR="00663CC6" w:rsidRPr="008C0F8D" w:rsidRDefault="00663CC6" w:rsidP="00663CC6">
      <w:pPr>
        <w:pStyle w:val="ListParagraph"/>
        <w:numPr>
          <w:ilvl w:val="6"/>
          <w:numId w:val="18"/>
        </w:numPr>
        <w:pBdr>
          <w:top w:val="nil"/>
          <w:left w:val="nil"/>
          <w:bottom w:val="nil"/>
          <w:right w:val="nil"/>
          <w:between w:val="nil"/>
        </w:pBdr>
        <w:shd w:val="clear" w:color="auto" w:fill="FFFFFF" w:themeFill="background1"/>
        <w:spacing w:line="276" w:lineRule="auto"/>
        <w:ind w:left="720"/>
        <w:jc w:val="both"/>
        <w:rPr>
          <w:rFonts w:ascii="Arial" w:eastAsia="Arial" w:hAnsi="Arial" w:cs="Arial"/>
          <w:b/>
          <w:bCs/>
          <w:color w:val="007BB8"/>
          <w:sz w:val="22"/>
          <w:szCs w:val="22"/>
        </w:rPr>
      </w:pPr>
      <w:r w:rsidRPr="008C0F8D">
        <w:rPr>
          <w:rFonts w:ascii="Arial" w:eastAsia="Arial" w:hAnsi="Arial" w:cs="Arial"/>
          <w:b/>
          <w:bCs/>
          <w:color w:val="007BB8"/>
          <w:sz w:val="22"/>
          <w:szCs w:val="22"/>
        </w:rPr>
        <w:t>Memperkuat Pembangunan Sumber Daya Manusia (SDM)</w:t>
      </w:r>
    </w:p>
    <w:p w14:paraId="66DD9749" w14:textId="22F53446" w:rsidR="00663CC6" w:rsidRDefault="00663CC6" w:rsidP="00663CC6">
      <w:pPr>
        <w:pStyle w:val="ListParagraph"/>
        <w:pBdr>
          <w:top w:val="nil"/>
          <w:left w:val="nil"/>
          <w:bottom w:val="nil"/>
          <w:right w:val="nil"/>
          <w:between w:val="nil"/>
        </w:pBdr>
        <w:shd w:val="clear" w:color="auto" w:fill="FFFFFF" w:themeFill="background1"/>
        <w:spacing w:line="276" w:lineRule="auto"/>
        <w:jc w:val="both"/>
        <w:rPr>
          <w:rFonts w:ascii="Arial" w:eastAsia="Arial" w:hAnsi="Arial" w:cs="Arial"/>
          <w:color w:val="007BB8"/>
          <w:sz w:val="22"/>
          <w:szCs w:val="22"/>
        </w:rPr>
      </w:pPr>
      <w:r w:rsidRPr="008C0F8D">
        <w:rPr>
          <w:rFonts w:ascii="Arial" w:eastAsia="Arial" w:hAnsi="Arial" w:cs="Arial"/>
          <w:color w:val="007BB8"/>
          <w:sz w:val="22"/>
          <w:szCs w:val="22"/>
        </w:rPr>
        <w:t>Meningkatkan kualitas SDM melalui sains, teknologi, pendidikan, kesehatan, olahraga, serta memperkuat peran perempuan, pemuda, dan penyandang disabilitas.</w:t>
      </w:r>
    </w:p>
    <w:p w14:paraId="7EF5511F" w14:textId="1A4957F8" w:rsidR="00EC6182" w:rsidRDefault="00EC6182" w:rsidP="00EC6182">
      <w:pPr>
        <w:pBdr>
          <w:top w:val="nil"/>
          <w:left w:val="nil"/>
          <w:bottom w:val="nil"/>
          <w:right w:val="nil"/>
          <w:between w:val="nil"/>
        </w:pBdr>
        <w:shd w:val="clear" w:color="auto" w:fill="FFFFFF" w:themeFill="background1"/>
        <w:spacing w:line="276" w:lineRule="auto"/>
        <w:jc w:val="both"/>
        <w:rPr>
          <w:rFonts w:ascii="Arial" w:eastAsia="Arial" w:hAnsi="Arial" w:cs="Arial"/>
          <w:color w:val="007BB8"/>
          <w:sz w:val="22"/>
          <w:szCs w:val="22"/>
        </w:rPr>
      </w:pPr>
      <w:r>
        <w:rPr>
          <w:rFonts w:ascii="Arial" w:eastAsia="Arial" w:hAnsi="Arial" w:cs="Arial"/>
          <w:color w:val="007BB8"/>
          <w:sz w:val="22"/>
          <w:szCs w:val="22"/>
        </w:rPr>
        <w:t>Harus ada unsur-unsur bagaimana pelayanan dasar kita, misal jangkauan terhadap seluruh masyarakat, bagaimana pengendalian penyakitnya. Apa yang masih menjadi prioritas di Jambi, misal tata kelola pelayanan</w:t>
      </w:r>
    </w:p>
    <w:p w14:paraId="322A5689" w14:textId="77777777" w:rsidR="00EC6182" w:rsidRPr="00EC6182" w:rsidRDefault="00EC6182" w:rsidP="00EC6182">
      <w:pPr>
        <w:pBdr>
          <w:top w:val="nil"/>
          <w:left w:val="nil"/>
          <w:bottom w:val="nil"/>
          <w:right w:val="nil"/>
          <w:between w:val="nil"/>
        </w:pBdr>
        <w:shd w:val="clear" w:color="auto" w:fill="FFFFFF" w:themeFill="background1"/>
        <w:spacing w:line="276" w:lineRule="auto"/>
        <w:jc w:val="both"/>
        <w:rPr>
          <w:rFonts w:ascii="Arial" w:eastAsia="Arial" w:hAnsi="Arial" w:cs="Arial"/>
          <w:color w:val="007BB8"/>
          <w:sz w:val="22"/>
          <w:szCs w:val="22"/>
        </w:rPr>
      </w:pPr>
    </w:p>
    <w:p w14:paraId="03BF7AAE" w14:textId="77777777" w:rsidR="00E76D58" w:rsidRPr="002462D7" w:rsidRDefault="00000000" w:rsidP="00046386">
      <w:pPr>
        <w:spacing w:line="276" w:lineRule="auto"/>
        <w:rPr>
          <w:rFonts w:ascii="Arial" w:eastAsia="Arial" w:hAnsi="Arial" w:cs="Arial"/>
          <w:b/>
          <w:bCs/>
          <w:sz w:val="22"/>
          <w:szCs w:val="22"/>
        </w:rPr>
      </w:pPr>
      <w:r w:rsidRPr="002462D7">
        <w:rPr>
          <w:rFonts w:ascii="Arial" w:eastAsia="Arial" w:hAnsi="Arial" w:cs="Arial"/>
          <w:b/>
          <w:bCs/>
          <w:sz w:val="22"/>
          <w:szCs w:val="22"/>
        </w:rPr>
        <w:t>3.2. Strategi</w:t>
      </w:r>
    </w:p>
    <w:p w14:paraId="63D20C9F" w14:textId="77777777" w:rsidR="00E76D58" w:rsidRPr="002462D7" w:rsidRDefault="00000000" w:rsidP="00046386">
      <w:pPr>
        <w:numPr>
          <w:ilvl w:val="0"/>
          <w:numId w:val="14"/>
        </w:numPr>
        <w:pBdr>
          <w:top w:val="nil"/>
          <w:left w:val="nil"/>
          <w:bottom w:val="nil"/>
          <w:right w:val="nil"/>
          <w:between w:val="nil"/>
        </w:pBdr>
        <w:spacing w:after="0" w:line="276" w:lineRule="auto"/>
        <w:jc w:val="both"/>
        <w:rPr>
          <w:rFonts w:ascii="Arial" w:eastAsia="Arial" w:hAnsi="Arial" w:cs="Arial"/>
          <w:color w:val="EE0000"/>
          <w:sz w:val="22"/>
          <w:szCs w:val="22"/>
        </w:rPr>
      </w:pPr>
      <w:r w:rsidRPr="002462D7">
        <w:rPr>
          <w:rFonts w:ascii="Arial" w:eastAsia="Arial" w:hAnsi="Arial" w:cs="Arial"/>
          <w:color w:val="EE0000"/>
          <w:sz w:val="22"/>
          <w:szCs w:val="22"/>
        </w:rPr>
        <w:t>Strategi merupakan upaya yang dilakukan untuk mencapai target Indikator Kinerja</w:t>
      </w:r>
    </w:p>
    <w:p w14:paraId="0C3B29EE" w14:textId="77777777" w:rsidR="00E76D58" w:rsidRDefault="00000000" w:rsidP="00046386">
      <w:pPr>
        <w:numPr>
          <w:ilvl w:val="0"/>
          <w:numId w:val="14"/>
        </w:numPr>
        <w:pBdr>
          <w:top w:val="nil"/>
          <w:left w:val="nil"/>
          <w:bottom w:val="nil"/>
          <w:right w:val="nil"/>
          <w:between w:val="nil"/>
        </w:pBdr>
        <w:spacing w:after="0" w:line="276" w:lineRule="auto"/>
        <w:jc w:val="both"/>
        <w:rPr>
          <w:rFonts w:ascii="Arial" w:eastAsia="Arial" w:hAnsi="Arial" w:cs="Arial"/>
          <w:color w:val="EE0000"/>
          <w:sz w:val="22"/>
          <w:szCs w:val="22"/>
        </w:rPr>
      </w:pPr>
      <w:r w:rsidRPr="002462D7">
        <w:rPr>
          <w:rFonts w:ascii="Arial" w:eastAsia="Arial" w:hAnsi="Arial" w:cs="Arial"/>
          <w:color w:val="EE0000"/>
          <w:sz w:val="22"/>
          <w:szCs w:val="22"/>
        </w:rPr>
        <w:t>Tuliskan strategi secara umum sedangkan strategi per IKK akan ditulis dalam lampiran.</w:t>
      </w:r>
    </w:p>
    <w:p w14:paraId="18EEDBE6" w14:textId="12DA73B4" w:rsidR="00EC6182" w:rsidRPr="00EC6182" w:rsidRDefault="00EC6182" w:rsidP="00046386">
      <w:pPr>
        <w:numPr>
          <w:ilvl w:val="0"/>
          <w:numId w:val="14"/>
        </w:numPr>
        <w:pBdr>
          <w:top w:val="nil"/>
          <w:left w:val="nil"/>
          <w:bottom w:val="nil"/>
          <w:right w:val="nil"/>
          <w:between w:val="nil"/>
        </w:pBdr>
        <w:spacing w:after="0" w:line="276" w:lineRule="auto"/>
        <w:jc w:val="both"/>
        <w:rPr>
          <w:rFonts w:ascii="Arial" w:eastAsia="Arial" w:hAnsi="Arial" w:cs="Arial"/>
          <w:color w:val="007BB8"/>
          <w:sz w:val="22"/>
          <w:szCs w:val="22"/>
        </w:rPr>
      </w:pPr>
      <w:r w:rsidRPr="00EC6182">
        <w:rPr>
          <w:rFonts w:ascii="Arial" w:eastAsia="Arial" w:hAnsi="Arial" w:cs="Arial"/>
          <w:color w:val="007BB8"/>
          <w:sz w:val="22"/>
          <w:szCs w:val="22"/>
        </w:rPr>
        <w:t>Penguatan SDM</w:t>
      </w:r>
    </w:p>
    <w:p w14:paraId="54C454D8" w14:textId="77777777" w:rsidR="00E76D58" w:rsidRPr="002462D7" w:rsidRDefault="00E76D58" w:rsidP="00046386">
      <w:pPr>
        <w:pBdr>
          <w:top w:val="nil"/>
          <w:left w:val="nil"/>
          <w:bottom w:val="nil"/>
          <w:right w:val="nil"/>
          <w:between w:val="nil"/>
        </w:pBdr>
        <w:spacing w:line="276" w:lineRule="auto"/>
        <w:ind w:left="720"/>
        <w:jc w:val="both"/>
        <w:rPr>
          <w:rFonts w:ascii="Arial" w:eastAsia="Arial" w:hAnsi="Arial" w:cs="Arial"/>
          <w:b/>
          <w:bCs/>
          <w:color w:val="000000"/>
          <w:sz w:val="22"/>
          <w:szCs w:val="22"/>
          <w:highlight w:val="yellow"/>
        </w:rPr>
      </w:pPr>
    </w:p>
    <w:p w14:paraId="0AF7C3F4" w14:textId="77777777" w:rsidR="00E76D58" w:rsidRPr="002462D7" w:rsidRDefault="00000000" w:rsidP="00046386">
      <w:pPr>
        <w:spacing w:line="276" w:lineRule="auto"/>
        <w:jc w:val="both"/>
        <w:rPr>
          <w:rFonts w:ascii="Arial" w:eastAsia="Arial" w:hAnsi="Arial" w:cs="Arial"/>
          <w:b/>
          <w:bCs/>
          <w:sz w:val="22"/>
          <w:szCs w:val="22"/>
        </w:rPr>
      </w:pPr>
      <w:r w:rsidRPr="002462D7">
        <w:rPr>
          <w:rFonts w:ascii="Arial" w:eastAsia="Arial" w:hAnsi="Arial" w:cs="Arial"/>
          <w:b/>
          <w:bCs/>
          <w:sz w:val="22"/>
          <w:szCs w:val="22"/>
        </w:rPr>
        <w:t xml:space="preserve">3.3. Kerangka Regulasi </w:t>
      </w:r>
    </w:p>
    <w:p w14:paraId="5E25272E" w14:textId="77777777" w:rsidR="00E76D58" w:rsidRPr="002462D7" w:rsidRDefault="00000000" w:rsidP="00046386">
      <w:pPr>
        <w:numPr>
          <w:ilvl w:val="0"/>
          <w:numId w:val="14"/>
        </w:numPr>
        <w:pBdr>
          <w:top w:val="nil"/>
          <w:left w:val="nil"/>
          <w:bottom w:val="nil"/>
          <w:right w:val="nil"/>
          <w:between w:val="nil"/>
        </w:pBdr>
        <w:spacing w:after="0" w:line="276" w:lineRule="auto"/>
        <w:jc w:val="both"/>
        <w:rPr>
          <w:rFonts w:ascii="Arial" w:eastAsia="Arial" w:hAnsi="Arial" w:cs="Arial"/>
          <w:color w:val="EE0000"/>
          <w:sz w:val="22"/>
          <w:szCs w:val="22"/>
        </w:rPr>
      </w:pPr>
      <w:r w:rsidRPr="002462D7">
        <w:rPr>
          <w:rFonts w:ascii="Arial" w:eastAsia="Arial" w:hAnsi="Arial" w:cs="Arial"/>
          <w:color w:val="EE0000"/>
          <w:sz w:val="22"/>
          <w:szCs w:val="22"/>
        </w:rPr>
        <w:t>Perencanaan pembentukan regulasi dalam rangka memfasilitasi, mendorong dan mengatur perilaku masyarakat .</w:t>
      </w:r>
    </w:p>
    <w:p w14:paraId="525CEABF" w14:textId="77777777" w:rsidR="00E76D58" w:rsidRDefault="00000000" w:rsidP="00046386">
      <w:pPr>
        <w:numPr>
          <w:ilvl w:val="0"/>
          <w:numId w:val="14"/>
        </w:numPr>
        <w:pBdr>
          <w:top w:val="nil"/>
          <w:left w:val="nil"/>
          <w:bottom w:val="nil"/>
          <w:right w:val="nil"/>
          <w:between w:val="nil"/>
        </w:pBdr>
        <w:spacing w:line="276" w:lineRule="auto"/>
        <w:jc w:val="both"/>
        <w:rPr>
          <w:rFonts w:ascii="Arial" w:eastAsia="Arial" w:hAnsi="Arial" w:cs="Arial"/>
          <w:color w:val="EE0000"/>
          <w:sz w:val="22"/>
          <w:szCs w:val="22"/>
        </w:rPr>
      </w:pPr>
      <w:r w:rsidRPr="002462D7">
        <w:rPr>
          <w:rFonts w:ascii="Arial" w:eastAsia="Arial" w:hAnsi="Arial" w:cs="Arial"/>
          <w:color w:val="EE0000"/>
          <w:sz w:val="22"/>
          <w:szCs w:val="22"/>
        </w:rPr>
        <w:t xml:space="preserve">Regulasi pada level Kepmenkes, Perdirjan yang sudah ada dan rencana reguleasi kedepan yang akan disusun) </w:t>
      </w:r>
    </w:p>
    <w:p w14:paraId="1760BD8E" w14:textId="7554A602" w:rsidR="002462D7" w:rsidRPr="002462D7" w:rsidRDefault="00000000" w:rsidP="00046386">
      <w:pPr>
        <w:spacing w:line="276" w:lineRule="auto"/>
        <w:rPr>
          <w:rFonts w:ascii="Arial" w:eastAsia="Arial" w:hAnsi="Arial" w:cs="Arial"/>
          <w:b/>
          <w:bCs/>
          <w:sz w:val="22"/>
          <w:szCs w:val="22"/>
        </w:rPr>
      </w:pPr>
      <w:r w:rsidRPr="002462D7">
        <w:rPr>
          <w:rFonts w:ascii="Arial" w:eastAsia="Arial" w:hAnsi="Arial" w:cs="Arial"/>
          <w:b/>
          <w:bCs/>
          <w:sz w:val="22"/>
          <w:szCs w:val="22"/>
        </w:rPr>
        <w:t xml:space="preserve">3.4. Kerangka Kelembagaan </w:t>
      </w:r>
    </w:p>
    <w:p w14:paraId="4EB2FDB8" w14:textId="2AA17874" w:rsidR="002462D7" w:rsidRPr="002462D7" w:rsidRDefault="002462D7" w:rsidP="002462D7">
      <w:pPr>
        <w:pStyle w:val="ListParagraph"/>
        <w:numPr>
          <w:ilvl w:val="0"/>
          <w:numId w:val="14"/>
        </w:numPr>
        <w:spacing w:line="276" w:lineRule="auto"/>
        <w:rPr>
          <w:rFonts w:ascii="Arial" w:eastAsia="Arial" w:hAnsi="Arial" w:cs="Arial"/>
          <w:color w:val="EE0000"/>
          <w:sz w:val="22"/>
          <w:szCs w:val="22"/>
        </w:rPr>
      </w:pPr>
      <w:r w:rsidRPr="002462D7">
        <w:rPr>
          <w:rFonts w:ascii="Arial" w:eastAsia="Arial" w:hAnsi="Arial" w:cs="Arial"/>
          <w:color w:val="EE0000"/>
          <w:sz w:val="22"/>
          <w:szCs w:val="22"/>
        </w:rPr>
        <w:t>OTK dan proses bisnis</w:t>
      </w:r>
    </w:p>
    <w:p w14:paraId="7ECEA3D4" w14:textId="77777777" w:rsidR="00E76D58" w:rsidRPr="00046386" w:rsidRDefault="00E76D58" w:rsidP="00046386">
      <w:pPr>
        <w:spacing w:line="276" w:lineRule="auto"/>
        <w:rPr>
          <w:rFonts w:ascii="Arial" w:eastAsia="Arial" w:hAnsi="Arial" w:cs="Arial"/>
          <w:b/>
          <w:sz w:val="22"/>
          <w:szCs w:val="22"/>
        </w:rPr>
      </w:pPr>
    </w:p>
    <w:p w14:paraId="586FF699" w14:textId="77777777" w:rsidR="00E76D58" w:rsidRPr="00046386" w:rsidRDefault="00E76D58" w:rsidP="00046386">
      <w:pPr>
        <w:spacing w:line="276" w:lineRule="auto"/>
        <w:rPr>
          <w:rFonts w:ascii="Arial" w:eastAsia="Arial" w:hAnsi="Arial" w:cs="Arial"/>
          <w:b/>
          <w:sz w:val="22"/>
          <w:szCs w:val="22"/>
        </w:rPr>
      </w:pPr>
    </w:p>
    <w:p w14:paraId="5A542BB7" w14:textId="77777777" w:rsidR="00E76D58" w:rsidRPr="00046386" w:rsidRDefault="00E76D58" w:rsidP="00046386">
      <w:pPr>
        <w:spacing w:line="276" w:lineRule="auto"/>
        <w:rPr>
          <w:rFonts w:ascii="Arial" w:eastAsia="Arial" w:hAnsi="Arial" w:cs="Arial"/>
          <w:b/>
          <w:sz w:val="22"/>
          <w:szCs w:val="22"/>
        </w:rPr>
      </w:pPr>
    </w:p>
    <w:p w14:paraId="6A1DE70A" w14:textId="77777777" w:rsidR="00E76D58" w:rsidRPr="00046386" w:rsidRDefault="00E76D58" w:rsidP="00046386">
      <w:pPr>
        <w:spacing w:line="276" w:lineRule="auto"/>
        <w:rPr>
          <w:rFonts w:ascii="Arial" w:eastAsia="Arial" w:hAnsi="Arial" w:cs="Arial"/>
          <w:b/>
          <w:sz w:val="22"/>
          <w:szCs w:val="22"/>
        </w:rPr>
      </w:pPr>
    </w:p>
    <w:p w14:paraId="1835697D" w14:textId="77777777" w:rsidR="00E76D58" w:rsidRPr="00046386" w:rsidRDefault="00E76D58" w:rsidP="00046386">
      <w:pPr>
        <w:spacing w:line="276" w:lineRule="auto"/>
        <w:rPr>
          <w:rFonts w:ascii="Arial" w:eastAsia="Arial" w:hAnsi="Arial" w:cs="Arial"/>
          <w:b/>
          <w:sz w:val="22"/>
          <w:szCs w:val="22"/>
        </w:rPr>
      </w:pPr>
    </w:p>
    <w:p w14:paraId="541CA7BE" w14:textId="77777777" w:rsidR="00E76D58" w:rsidRPr="00046386" w:rsidRDefault="00E76D58" w:rsidP="00046386">
      <w:pPr>
        <w:spacing w:line="276" w:lineRule="auto"/>
        <w:rPr>
          <w:rFonts w:ascii="Arial" w:eastAsia="Arial" w:hAnsi="Arial" w:cs="Arial"/>
          <w:b/>
          <w:sz w:val="22"/>
          <w:szCs w:val="22"/>
        </w:rPr>
      </w:pPr>
    </w:p>
    <w:p w14:paraId="6A5BFADD" w14:textId="77777777" w:rsidR="00E76D58" w:rsidRPr="00046386" w:rsidRDefault="00E76D58" w:rsidP="00046386">
      <w:pPr>
        <w:spacing w:line="276" w:lineRule="auto"/>
        <w:rPr>
          <w:rFonts w:ascii="Arial" w:eastAsia="Arial" w:hAnsi="Arial" w:cs="Arial"/>
          <w:b/>
          <w:sz w:val="22"/>
          <w:szCs w:val="22"/>
        </w:rPr>
      </w:pPr>
    </w:p>
    <w:p w14:paraId="65B3DE21" w14:textId="77777777" w:rsidR="00E76D58" w:rsidRPr="00046386" w:rsidRDefault="00E76D58" w:rsidP="00046386">
      <w:pPr>
        <w:spacing w:line="276" w:lineRule="auto"/>
        <w:rPr>
          <w:rFonts w:ascii="Arial" w:eastAsia="Arial" w:hAnsi="Arial" w:cs="Arial"/>
          <w:b/>
          <w:sz w:val="22"/>
          <w:szCs w:val="22"/>
        </w:rPr>
      </w:pPr>
    </w:p>
    <w:p w14:paraId="405D7CC4" w14:textId="77777777" w:rsidR="00E76D58" w:rsidRPr="00046386" w:rsidRDefault="00E76D58" w:rsidP="00046386">
      <w:pPr>
        <w:spacing w:line="276" w:lineRule="auto"/>
        <w:rPr>
          <w:rFonts w:ascii="Arial" w:eastAsia="Arial" w:hAnsi="Arial" w:cs="Arial"/>
          <w:b/>
          <w:sz w:val="22"/>
          <w:szCs w:val="22"/>
        </w:rPr>
      </w:pPr>
    </w:p>
    <w:p w14:paraId="5D8850CE" w14:textId="77777777" w:rsidR="00E76D58" w:rsidRPr="00046386" w:rsidRDefault="00E76D58" w:rsidP="00046386">
      <w:pPr>
        <w:spacing w:line="276" w:lineRule="auto"/>
        <w:rPr>
          <w:rFonts w:ascii="Arial" w:eastAsia="Arial" w:hAnsi="Arial" w:cs="Arial"/>
          <w:b/>
          <w:sz w:val="22"/>
          <w:szCs w:val="22"/>
        </w:rPr>
      </w:pPr>
    </w:p>
    <w:p w14:paraId="5190D45D" w14:textId="77777777" w:rsidR="00E76D58" w:rsidRPr="00046386" w:rsidRDefault="00E76D58" w:rsidP="00046386">
      <w:pPr>
        <w:spacing w:line="276" w:lineRule="auto"/>
        <w:rPr>
          <w:rFonts w:ascii="Arial" w:eastAsia="Arial" w:hAnsi="Arial" w:cs="Arial"/>
          <w:b/>
          <w:sz w:val="22"/>
          <w:szCs w:val="22"/>
        </w:rPr>
      </w:pPr>
    </w:p>
    <w:p w14:paraId="3C2FD258" w14:textId="77777777" w:rsidR="00E76D58" w:rsidRPr="00046386" w:rsidRDefault="00E76D58" w:rsidP="00046386">
      <w:pPr>
        <w:spacing w:line="276" w:lineRule="auto"/>
        <w:rPr>
          <w:rFonts w:ascii="Arial" w:eastAsia="Arial" w:hAnsi="Arial" w:cs="Arial"/>
          <w:b/>
          <w:sz w:val="22"/>
          <w:szCs w:val="22"/>
        </w:rPr>
      </w:pPr>
    </w:p>
    <w:p w14:paraId="11A55CA7" w14:textId="77777777" w:rsidR="00E76D58" w:rsidRPr="00046386" w:rsidRDefault="00E76D58" w:rsidP="00046386">
      <w:pPr>
        <w:spacing w:line="276" w:lineRule="auto"/>
        <w:rPr>
          <w:rFonts w:ascii="Arial" w:eastAsia="Arial" w:hAnsi="Arial" w:cs="Arial"/>
          <w:b/>
          <w:sz w:val="22"/>
          <w:szCs w:val="22"/>
        </w:rPr>
      </w:pPr>
    </w:p>
    <w:p w14:paraId="0FE02E9D" w14:textId="77777777" w:rsidR="00E76D58" w:rsidRDefault="00E76D58" w:rsidP="00046386">
      <w:pPr>
        <w:spacing w:line="276" w:lineRule="auto"/>
        <w:rPr>
          <w:rFonts w:ascii="Arial" w:eastAsia="Arial" w:hAnsi="Arial" w:cs="Arial"/>
          <w:b/>
          <w:sz w:val="22"/>
          <w:szCs w:val="22"/>
        </w:rPr>
      </w:pPr>
    </w:p>
    <w:p w14:paraId="5778AB98" w14:textId="77777777" w:rsidR="002462D7" w:rsidRPr="00046386" w:rsidRDefault="002462D7" w:rsidP="00046386">
      <w:pPr>
        <w:spacing w:line="276" w:lineRule="auto"/>
        <w:rPr>
          <w:rFonts w:ascii="Arial" w:eastAsia="Arial" w:hAnsi="Arial" w:cs="Arial"/>
          <w:b/>
          <w:sz w:val="22"/>
          <w:szCs w:val="22"/>
        </w:rPr>
      </w:pPr>
    </w:p>
    <w:p w14:paraId="2668FC80" w14:textId="19CCD229" w:rsidR="00E76D58" w:rsidRPr="00046386" w:rsidRDefault="002462D7" w:rsidP="00046386">
      <w:pPr>
        <w:spacing w:line="276" w:lineRule="auto"/>
        <w:jc w:val="center"/>
        <w:rPr>
          <w:rFonts w:ascii="Arial" w:eastAsia="Arial" w:hAnsi="Arial" w:cs="Arial"/>
          <w:sz w:val="22"/>
          <w:szCs w:val="22"/>
        </w:rPr>
      </w:pPr>
      <w:r w:rsidRPr="00046386">
        <w:rPr>
          <w:rFonts w:ascii="Arial" w:eastAsia="Arial" w:hAnsi="Arial" w:cs="Arial"/>
          <w:b/>
          <w:sz w:val="22"/>
          <w:szCs w:val="22"/>
        </w:rPr>
        <w:t>BAB IV.  TARGET KINERJA DAN KERANGKA PENDANAAN</w:t>
      </w:r>
    </w:p>
    <w:p w14:paraId="24AB8E92" w14:textId="77777777" w:rsidR="00E76D58" w:rsidRPr="0019275E" w:rsidRDefault="00000000" w:rsidP="00046386">
      <w:pPr>
        <w:spacing w:line="276" w:lineRule="auto"/>
        <w:rPr>
          <w:rFonts w:ascii="Arial" w:eastAsia="Arial" w:hAnsi="Arial" w:cs="Arial"/>
          <w:b/>
          <w:bCs/>
          <w:sz w:val="22"/>
          <w:szCs w:val="22"/>
        </w:rPr>
      </w:pPr>
      <w:r w:rsidRPr="0019275E">
        <w:rPr>
          <w:rFonts w:ascii="Arial" w:eastAsia="Arial" w:hAnsi="Arial" w:cs="Arial"/>
          <w:b/>
          <w:bCs/>
          <w:sz w:val="22"/>
          <w:szCs w:val="22"/>
        </w:rPr>
        <w:t xml:space="preserve">4.1. Cascading </w:t>
      </w:r>
    </w:p>
    <w:p w14:paraId="6489493C" w14:textId="77777777" w:rsidR="00E76D58" w:rsidRPr="00046386" w:rsidRDefault="00000000" w:rsidP="00046386">
      <w:pPr>
        <w:numPr>
          <w:ilvl w:val="0"/>
          <w:numId w:val="9"/>
        </w:numPr>
        <w:pBdr>
          <w:top w:val="nil"/>
          <w:left w:val="nil"/>
          <w:bottom w:val="nil"/>
          <w:right w:val="nil"/>
          <w:between w:val="nil"/>
        </w:pBdr>
        <w:spacing w:after="0" w:line="276" w:lineRule="auto"/>
        <w:rPr>
          <w:rFonts w:ascii="Arial" w:eastAsia="Arial" w:hAnsi="Arial" w:cs="Arial"/>
          <w:color w:val="000000"/>
          <w:sz w:val="22"/>
          <w:szCs w:val="22"/>
        </w:rPr>
      </w:pPr>
      <w:r w:rsidRPr="00046386">
        <w:rPr>
          <w:rFonts w:ascii="Arial" w:eastAsia="Arial" w:hAnsi="Arial" w:cs="Arial"/>
          <w:color w:val="000000"/>
          <w:sz w:val="22"/>
          <w:szCs w:val="22"/>
        </w:rPr>
        <w:t>Cascading Visi, Misi, Tujuan, Sasaran</w:t>
      </w:r>
    </w:p>
    <w:p w14:paraId="01CB669B" w14:textId="77777777" w:rsidR="00E76D58" w:rsidRDefault="00000000" w:rsidP="00046386">
      <w:pPr>
        <w:numPr>
          <w:ilvl w:val="0"/>
          <w:numId w:val="9"/>
        </w:numPr>
        <w:pBdr>
          <w:top w:val="nil"/>
          <w:left w:val="nil"/>
          <w:bottom w:val="nil"/>
          <w:right w:val="nil"/>
          <w:between w:val="nil"/>
        </w:pBdr>
        <w:spacing w:line="276" w:lineRule="auto"/>
        <w:rPr>
          <w:rFonts w:ascii="Arial" w:eastAsia="Arial" w:hAnsi="Arial" w:cs="Arial"/>
          <w:color w:val="000000"/>
          <w:sz w:val="22"/>
          <w:szCs w:val="22"/>
        </w:rPr>
      </w:pPr>
      <w:r w:rsidRPr="00046386">
        <w:rPr>
          <w:rFonts w:ascii="Arial" w:eastAsia="Arial" w:hAnsi="Arial" w:cs="Arial"/>
          <w:color w:val="000000"/>
          <w:sz w:val="22"/>
          <w:szCs w:val="22"/>
        </w:rPr>
        <w:t>Cascading ISS, IKP dan IKK</w:t>
      </w:r>
    </w:p>
    <w:p w14:paraId="28E5E85A" w14:textId="77777777" w:rsidR="0019275E" w:rsidRPr="00046386" w:rsidRDefault="0019275E" w:rsidP="0019275E">
      <w:pPr>
        <w:pBdr>
          <w:top w:val="nil"/>
          <w:left w:val="nil"/>
          <w:bottom w:val="nil"/>
          <w:right w:val="nil"/>
          <w:between w:val="nil"/>
        </w:pBdr>
        <w:spacing w:line="276" w:lineRule="auto"/>
        <w:ind w:left="720"/>
        <w:rPr>
          <w:rFonts w:ascii="Arial" w:eastAsia="Arial" w:hAnsi="Arial" w:cs="Arial"/>
          <w:color w:val="000000"/>
          <w:sz w:val="22"/>
          <w:szCs w:val="22"/>
        </w:rPr>
      </w:pPr>
    </w:p>
    <w:p w14:paraId="732BF9AF" w14:textId="77777777" w:rsidR="00E76D58" w:rsidRPr="0019275E" w:rsidRDefault="00000000" w:rsidP="00046386">
      <w:pPr>
        <w:spacing w:line="276" w:lineRule="auto"/>
        <w:rPr>
          <w:rFonts w:ascii="Arial" w:eastAsia="Arial" w:hAnsi="Arial" w:cs="Arial"/>
          <w:b/>
          <w:bCs/>
          <w:sz w:val="22"/>
          <w:szCs w:val="22"/>
        </w:rPr>
      </w:pPr>
      <w:r w:rsidRPr="0019275E">
        <w:rPr>
          <w:rFonts w:ascii="Arial" w:eastAsia="Arial" w:hAnsi="Arial" w:cs="Arial"/>
          <w:b/>
          <w:bCs/>
          <w:sz w:val="22"/>
          <w:szCs w:val="22"/>
        </w:rPr>
        <w:t>4.2. Target Kinerja</w:t>
      </w:r>
    </w:p>
    <w:p w14:paraId="7916A350" w14:textId="54D3440A" w:rsidR="00E76D58" w:rsidRPr="00424A23" w:rsidRDefault="00424A23" w:rsidP="00424A23">
      <w:pPr>
        <w:spacing w:line="276" w:lineRule="auto"/>
        <w:jc w:val="center"/>
        <w:rPr>
          <w:rFonts w:ascii="Arial" w:eastAsia="Arial" w:hAnsi="Arial" w:cs="Arial"/>
          <w:b/>
          <w:bCs/>
          <w:sz w:val="22"/>
          <w:szCs w:val="22"/>
        </w:rPr>
      </w:pPr>
      <w:r w:rsidRPr="00424A23">
        <w:rPr>
          <w:rFonts w:ascii="Arial" w:eastAsia="Arial" w:hAnsi="Arial" w:cs="Arial"/>
          <w:b/>
          <w:bCs/>
          <w:sz w:val="22"/>
          <w:szCs w:val="22"/>
        </w:rPr>
        <w:t>Target IKK Tahun 2025-2029</w:t>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
        <w:gridCol w:w="3611"/>
        <w:gridCol w:w="1170"/>
        <w:gridCol w:w="990"/>
        <w:gridCol w:w="1080"/>
        <w:gridCol w:w="1080"/>
        <w:gridCol w:w="895"/>
      </w:tblGrid>
      <w:tr w:rsidR="00E76D58" w:rsidRPr="0019275E" w14:paraId="708420EB" w14:textId="77777777" w:rsidTr="00424A23">
        <w:tc>
          <w:tcPr>
            <w:tcW w:w="524" w:type="dxa"/>
            <w:vMerge w:val="restart"/>
          </w:tcPr>
          <w:p w14:paraId="748424D4" w14:textId="77777777" w:rsidR="00E76D58" w:rsidRPr="0019275E" w:rsidRDefault="00000000" w:rsidP="00046386">
            <w:pPr>
              <w:spacing w:line="276" w:lineRule="auto"/>
              <w:jc w:val="center"/>
              <w:rPr>
                <w:rFonts w:ascii="Arial" w:eastAsia="Arial" w:hAnsi="Arial" w:cs="Arial"/>
                <w:b/>
                <w:bCs/>
                <w:sz w:val="20"/>
                <w:szCs w:val="20"/>
              </w:rPr>
            </w:pPr>
            <w:r w:rsidRPr="0019275E">
              <w:rPr>
                <w:rFonts w:ascii="Arial" w:eastAsia="Arial" w:hAnsi="Arial" w:cs="Arial"/>
                <w:b/>
                <w:bCs/>
                <w:sz w:val="20"/>
                <w:szCs w:val="20"/>
              </w:rPr>
              <w:t>No</w:t>
            </w:r>
          </w:p>
        </w:tc>
        <w:tc>
          <w:tcPr>
            <w:tcW w:w="3611" w:type="dxa"/>
            <w:vMerge w:val="restart"/>
          </w:tcPr>
          <w:p w14:paraId="0C85C118" w14:textId="77777777" w:rsidR="00E76D58" w:rsidRPr="0019275E" w:rsidRDefault="00000000" w:rsidP="00046386">
            <w:pPr>
              <w:spacing w:line="276" w:lineRule="auto"/>
              <w:jc w:val="center"/>
              <w:rPr>
                <w:rFonts w:ascii="Arial" w:eastAsia="Arial" w:hAnsi="Arial" w:cs="Arial"/>
                <w:b/>
                <w:bCs/>
                <w:sz w:val="20"/>
                <w:szCs w:val="20"/>
              </w:rPr>
            </w:pPr>
            <w:r w:rsidRPr="0019275E">
              <w:rPr>
                <w:rFonts w:ascii="Arial" w:eastAsia="Arial" w:hAnsi="Arial" w:cs="Arial"/>
                <w:b/>
                <w:bCs/>
                <w:sz w:val="20"/>
                <w:szCs w:val="20"/>
              </w:rPr>
              <w:t>Indikator Kinerja Kegiatan</w:t>
            </w:r>
          </w:p>
        </w:tc>
        <w:tc>
          <w:tcPr>
            <w:tcW w:w="5215" w:type="dxa"/>
            <w:gridSpan w:val="5"/>
          </w:tcPr>
          <w:p w14:paraId="024D74BD" w14:textId="77777777" w:rsidR="00E76D58" w:rsidRPr="0019275E" w:rsidRDefault="00000000" w:rsidP="00046386">
            <w:pPr>
              <w:spacing w:line="276" w:lineRule="auto"/>
              <w:jc w:val="center"/>
              <w:rPr>
                <w:rFonts w:ascii="Arial" w:eastAsia="Arial" w:hAnsi="Arial" w:cs="Arial"/>
                <w:b/>
                <w:bCs/>
                <w:sz w:val="20"/>
                <w:szCs w:val="20"/>
              </w:rPr>
            </w:pPr>
            <w:r w:rsidRPr="0019275E">
              <w:rPr>
                <w:rFonts w:ascii="Arial" w:eastAsia="Arial" w:hAnsi="Arial" w:cs="Arial"/>
                <w:b/>
                <w:bCs/>
                <w:sz w:val="20"/>
                <w:szCs w:val="20"/>
              </w:rPr>
              <w:t>Target</w:t>
            </w:r>
          </w:p>
        </w:tc>
      </w:tr>
      <w:tr w:rsidR="00E76D58" w:rsidRPr="0019275E" w14:paraId="7D21D2B8" w14:textId="77777777" w:rsidTr="00424A23">
        <w:tc>
          <w:tcPr>
            <w:tcW w:w="524" w:type="dxa"/>
            <w:vMerge/>
          </w:tcPr>
          <w:p w14:paraId="17EFC24D" w14:textId="77777777" w:rsidR="00E76D58" w:rsidRPr="0019275E" w:rsidRDefault="00E76D58" w:rsidP="00046386">
            <w:pPr>
              <w:widowControl w:val="0"/>
              <w:pBdr>
                <w:top w:val="nil"/>
                <w:left w:val="nil"/>
                <w:bottom w:val="nil"/>
                <w:right w:val="nil"/>
                <w:between w:val="nil"/>
              </w:pBdr>
              <w:spacing w:line="276" w:lineRule="auto"/>
              <w:rPr>
                <w:rFonts w:ascii="Arial" w:eastAsia="Arial" w:hAnsi="Arial" w:cs="Arial"/>
                <w:b/>
                <w:bCs/>
                <w:sz w:val="20"/>
                <w:szCs w:val="20"/>
              </w:rPr>
            </w:pPr>
          </w:p>
        </w:tc>
        <w:tc>
          <w:tcPr>
            <w:tcW w:w="3611" w:type="dxa"/>
            <w:vMerge/>
          </w:tcPr>
          <w:p w14:paraId="63FDAFCE" w14:textId="77777777" w:rsidR="00E76D58" w:rsidRPr="0019275E" w:rsidRDefault="00E76D58" w:rsidP="00046386">
            <w:pPr>
              <w:widowControl w:val="0"/>
              <w:pBdr>
                <w:top w:val="nil"/>
                <w:left w:val="nil"/>
                <w:bottom w:val="nil"/>
                <w:right w:val="nil"/>
                <w:between w:val="nil"/>
              </w:pBdr>
              <w:spacing w:line="276" w:lineRule="auto"/>
              <w:rPr>
                <w:rFonts w:ascii="Arial" w:eastAsia="Arial" w:hAnsi="Arial" w:cs="Arial"/>
                <w:b/>
                <w:bCs/>
                <w:sz w:val="20"/>
                <w:szCs w:val="20"/>
              </w:rPr>
            </w:pPr>
          </w:p>
        </w:tc>
        <w:tc>
          <w:tcPr>
            <w:tcW w:w="1170" w:type="dxa"/>
          </w:tcPr>
          <w:p w14:paraId="164E55A5" w14:textId="77777777" w:rsidR="00E76D58" w:rsidRPr="0019275E" w:rsidRDefault="00000000" w:rsidP="00046386">
            <w:pPr>
              <w:spacing w:line="276" w:lineRule="auto"/>
              <w:jc w:val="center"/>
              <w:rPr>
                <w:rFonts w:ascii="Arial" w:eastAsia="Arial" w:hAnsi="Arial" w:cs="Arial"/>
                <w:b/>
                <w:bCs/>
                <w:sz w:val="20"/>
                <w:szCs w:val="20"/>
              </w:rPr>
            </w:pPr>
            <w:r w:rsidRPr="0019275E">
              <w:rPr>
                <w:rFonts w:ascii="Arial" w:eastAsia="Arial" w:hAnsi="Arial" w:cs="Arial"/>
                <w:b/>
                <w:bCs/>
                <w:sz w:val="20"/>
                <w:szCs w:val="20"/>
              </w:rPr>
              <w:t>2025</w:t>
            </w:r>
          </w:p>
        </w:tc>
        <w:tc>
          <w:tcPr>
            <w:tcW w:w="990" w:type="dxa"/>
          </w:tcPr>
          <w:p w14:paraId="56384C51" w14:textId="77777777" w:rsidR="00E76D58" w:rsidRPr="0019275E" w:rsidRDefault="00000000" w:rsidP="00046386">
            <w:pPr>
              <w:spacing w:line="276" w:lineRule="auto"/>
              <w:jc w:val="center"/>
              <w:rPr>
                <w:rFonts w:ascii="Arial" w:eastAsia="Arial" w:hAnsi="Arial" w:cs="Arial"/>
                <w:b/>
                <w:bCs/>
                <w:sz w:val="20"/>
                <w:szCs w:val="20"/>
              </w:rPr>
            </w:pPr>
            <w:r w:rsidRPr="0019275E">
              <w:rPr>
                <w:rFonts w:ascii="Arial" w:eastAsia="Arial" w:hAnsi="Arial" w:cs="Arial"/>
                <w:b/>
                <w:bCs/>
                <w:sz w:val="20"/>
                <w:szCs w:val="20"/>
              </w:rPr>
              <w:t>2026</w:t>
            </w:r>
          </w:p>
        </w:tc>
        <w:tc>
          <w:tcPr>
            <w:tcW w:w="1080" w:type="dxa"/>
          </w:tcPr>
          <w:p w14:paraId="48D4B42A" w14:textId="77777777" w:rsidR="00E76D58" w:rsidRPr="0019275E" w:rsidRDefault="00000000" w:rsidP="00046386">
            <w:pPr>
              <w:spacing w:line="276" w:lineRule="auto"/>
              <w:jc w:val="center"/>
              <w:rPr>
                <w:rFonts w:ascii="Arial" w:eastAsia="Arial" w:hAnsi="Arial" w:cs="Arial"/>
                <w:b/>
                <w:bCs/>
                <w:sz w:val="20"/>
                <w:szCs w:val="20"/>
              </w:rPr>
            </w:pPr>
            <w:r w:rsidRPr="0019275E">
              <w:rPr>
                <w:rFonts w:ascii="Arial" w:eastAsia="Arial" w:hAnsi="Arial" w:cs="Arial"/>
                <w:b/>
                <w:bCs/>
                <w:sz w:val="20"/>
                <w:szCs w:val="20"/>
              </w:rPr>
              <w:t>2027</w:t>
            </w:r>
          </w:p>
        </w:tc>
        <w:tc>
          <w:tcPr>
            <w:tcW w:w="1080" w:type="dxa"/>
          </w:tcPr>
          <w:p w14:paraId="231088F3" w14:textId="77777777" w:rsidR="00E76D58" w:rsidRPr="0019275E" w:rsidRDefault="00000000" w:rsidP="00046386">
            <w:pPr>
              <w:spacing w:line="276" w:lineRule="auto"/>
              <w:jc w:val="center"/>
              <w:rPr>
                <w:rFonts w:ascii="Arial" w:eastAsia="Arial" w:hAnsi="Arial" w:cs="Arial"/>
                <w:b/>
                <w:bCs/>
                <w:sz w:val="20"/>
                <w:szCs w:val="20"/>
              </w:rPr>
            </w:pPr>
            <w:r w:rsidRPr="0019275E">
              <w:rPr>
                <w:rFonts w:ascii="Arial" w:eastAsia="Arial" w:hAnsi="Arial" w:cs="Arial"/>
                <w:b/>
                <w:bCs/>
                <w:sz w:val="20"/>
                <w:szCs w:val="20"/>
              </w:rPr>
              <w:t>2028</w:t>
            </w:r>
          </w:p>
        </w:tc>
        <w:tc>
          <w:tcPr>
            <w:tcW w:w="895" w:type="dxa"/>
          </w:tcPr>
          <w:p w14:paraId="4C629603" w14:textId="77777777" w:rsidR="00E76D58" w:rsidRPr="0019275E" w:rsidRDefault="00000000" w:rsidP="00046386">
            <w:pPr>
              <w:spacing w:line="276" w:lineRule="auto"/>
              <w:jc w:val="center"/>
              <w:rPr>
                <w:rFonts w:ascii="Arial" w:eastAsia="Arial" w:hAnsi="Arial" w:cs="Arial"/>
                <w:b/>
                <w:bCs/>
                <w:sz w:val="20"/>
                <w:szCs w:val="20"/>
              </w:rPr>
            </w:pPr>
            <w:r w:rsidRPr="0019275E">
              <w:rPr>
                <w:rFonts w:ascii="Arial" w:eastAsia="Arial" w:hAnsi="Arial" w:cs="Arial"/>
                <w:b/>
                <w:bCs/>
                <w:sz w:val="20"/>
                <w:szCs w:val="20"/>
              </w:rPr>
              <w:t>2029</w:t>
            </w:r>
          </w:p>
        </w:tc>
      </w:tr>
      <w:tr w:rsidR="00E76D58" w:rsidRPr="0019275E" w14:paraId="61755FAA" w14:textId="77777777" w:rsidTr="00424A23">
        <w:tc>
          <w:tcPr>
            <w:tcW w:w="524" w:type="dxa"/>
          </w:tcPr>
          <w:p w14:paraId="159DD0B0" w14:textId="170F96AB" w:rsidR="00E76D58" w:rsidRPr="00424A23" w:rsidRDefault="0019275E" w:rsidP="0019275E">
            <w:pPr>
              <w:spacing w:line="276" w:lineRule="auto"/>
              <w:jc w:val="center"/>
              <w:rPr>
                <w:rFonts w:ascii="Arial" w:eastAsia="Arial" w:hAnsi="Arial" w:cs="Arial"/>
                <w:sz w:val="20"/>
                <w:szCs w:val="20"/>
              </w:rPr>
            </w:pPr>
            <w:r w:rsidRPr="00424A23">
              <w:rPr>
                <w:rFonts w:ascii="Arial" w:eastAsia="Arial" w:hAnsi="Arial" w:cs="Arial"/>
                <w:sz w:val="20"/>
                <w:szCs w:val="20"/>
              </w:rPr>
              <w:t>1</w:t>
            </w:r>
          </w:p>
        </w:tc>
        <w:tc>
          <w:tcPr>
            <w:tcW w:w="3611" w:type="dxa"/>
          </w:tcPr>
          <w:p w14:paraId="625B9C85" w14:textId="11B0163A" w:rsidR="00E76D58" w:rsidRPr="00424A23" w:rsidRDefault="0019275E" w:rsidP="0019275E">
            <w:pPr>
              <w:spacing w:line="276" w:lineRule="auto"/>
              <w:jc w:val="both"/>
              <w:rPr>
                <w:rFonts w:ascii="Arial" w:eastAsia="Arial" w:hAnsi="Arial" w:cs="Arial"/>
                <w:sz w:val="20"/>
                <w:szCs w:val="20"/>
              </w:rPr>
            </w:pPr>
            <w:r w:rsidRPr="00424A23">
              <w:rPr>
                <w:rFonts w:ascii="Arial" w:eastAsia="Arial" w:hAnsi="Arial" w:cs="Arial"/>
                <w:sz w:val="20"/>
                <w:szCs w:val="20"/>
              </w:rPr>
              <w:t>Persentase rekomendasi surveilans yang dilaksanakan</w:t>
            </w:r>
          </w:p>
        </w:tc>
        <w:tc>
          <w:tcPr>
            <w:tcW w:w="1170" w:type="dxa"/>
          </w:tcPr>
          <w:p w14:paraId="6F907713" w14:textId="77777777" w:rsidR="00E76D58" w:rsidRPr="0019275E" w:rsidRDefault="00E76D58" w:rsidP="00046386">
            <w:pPr>
              <w:spacing w:line="276" w:lineRule="auto"/>
              <w:rPr>
                <w:rFonts w:ascii="Arial" w:eastAsia="Arial" w:hAnsi="Arial" w:cs="Arial"/>
                <w:sz w:val="20"/>
                <w:szCs w:val="20"/>
              </w:rPr>
            </w:pPr>
          </w:p>
        </w:tc>
        <w:tc>
          <w:tcPr>
            <w:tcW w:w="990" w:type="dxa"/>
          </w:tcPr>
          <w:p w14:paraId="14350F2A" w14:textId="77777777" w:rsidR="00E76D58" w:rsidRPr="0019275E" w:rsidRDefault="00E76D58" w:rsidP="00046386">
            <w:pPr>
              <w:spacing w:line="276" w:lineRule="auto"/>
              <w:rPr>
                <w:rFonts w:ascii="Arial" w:eastAsia="Arial" w:hAnsi="Arial" w:cs="Arial"/>
                <w:sz w:val="20"/>
                <w:szCs w:val="20"/>
              </w:rPr>
            </w:pPr>
          </w:p>
        </w:tc>
        <w:tc>
          <w:tcPr>
            <w:tcW w:w="1080" w:type="dxa"/>
          </w:tcPr>
          <w:p w14:paraId="52936A17" w14:textId="77777777" w:rsidR="00E76D58" w:rsidRPr="0019275E" w:rsidRDefault="00E76D58" w:rsidP="00046386">
            <w:pPr>
              <w:spacing w:line="276" w:lineRule="auto"/>
              <w:rPr>
                <w:rFonts w:ascii="Arial" w:eastAsia="Arial" w:hAnsi="Arial" w:cs="Arial"/>
                <w:sz w:val="20"/>
                <w:szCs w:val="20"/>
              </w:rPr>
            </w:pPr>
          </w:p>
        </w:tc>
        <w:tc>
          <w:tcPr>
            <w:tcW w:w="1080" w:type="dxa"/>
          </w:tcPr>
          <w:p w14:paraId="7C59D828" w14:textId="77777777" w:rsidR="00E76D58" w:rsidRPr="0019275E" w:rsidRDefault="00E76D58" w:rsidP="00046386">
            <w:pPr>
              <w:spacing w:line="276" w:lineRule="auto"/>
              <w:rPr>
                <w:rFonts w:ascii="Arial" w:eastAsia="Arial" w:hAnsi="Arial" w:cs="Arial"/>
                <w:sz w:val="20"/>
                <w:szCs w:val="20"/>
              </w:rPr>
            </w:pPr>
          </w:p>
        </w:tc>
        <w:tc>
          <w:tcPr>
            <w:tcW w:w="895" w:type="dxa"/>
          </w:tcPr>
          <w:p w14:paraId="1DC674A3" w14:textId="77777777" w:rsidR="00E76D58" w:rsidRPr="0019275E" w:rsidRDefault="00E76D58" w:rsidP="00046386">
            <w:pPr>
              <w:spacing w:line="276" w:lineRule="auto"/>
              <w:rPr>
                <w:rFonts w:ascii="Arial" w:eastAsia="Arial" w:hAnsi="Arial" w:cs="Arial"/>
                <w:sz w:val="20"/>
                <w:szCs w:val="20"/>
              </w:rPr>
            </w:pPr>
          </w:p>
        </w:tc>
      </w:tr>
      <w:tr w:rsidR="0019275E" w:rsidRPr="0019275E" w14:paraId="3131DDF7" w14:textId="77777777" w:rsidTr="00424A23">
        <w:tc>
          <w:tcPr>
            <w:tcW w:w="524" w:type="dxa"/>
          </w:tcPr>
          <w:p w14:paraId="313F064E" w14:textId="611D0D51" w:rsidR="0019275E" w:rsidRPr="00424A23" w:rsidRDefault="0019275E" w:rsidP="0019275E">
            <w:pPr>
              <w:spacing w:line="276" w:lineRule="auto"/>
              <w:jc w:val="center"/>
              <w:rPr>
                <w:rFonts w:ascii="Arial" w:eastAsia="Arial" w:hAnsi="Arial" w:cs="Arial"/>
                <w:sz w:val="20"/>
                <w:szCs w:val="20"/>
              </w:rPr>
            </w:pPr>
            <w:r w:rsidRPr="00424A23">
              <w:rPr>
                <w:rFonts w:ascii="Arial" w:eastAsia="Arial" w:hAnsi="Arial" w:cs="Arial"/>
                <w:sz w:val="20"/>
                <w:szCs w:val="20"/>
              </w:rPr>
              <w:t>2</w:t>
            </w:r>
          </w:p>
        </w:tc>
        <w:tc>
          <w:tcPr>
            <w:tcW w:w="3611" w:type="dxa"/>
          </w:tcPr>
          <w:p w14:paraId="59E19DA6" w14:textId="5AE51850" w:rsidR="0019275E" w:rsidRPr="00424A23" w:rsidRDefault="00424A23" w:rsidP="00424A23">
            <w:pPr>
              <w:pBdr>
                <w:top w:val="nil"/>
                <w:left w:val="nil"/>
                <w:bottom w:val="nil"/>
                <w:right w:val="nil"/>
                <w:between w:val="nil"/>
              </w:pBdr>
              <w:spacing w:line="276" w:lineRule="auto"/>
              <w:jc w:val="both"/>
              <w:rPr>
                <w:rFonts w:ascii="Arial" w:eastAsia="Arial" w:hAnsi="Arial" w:cs="Arial"/>
                <w:sz w:val="20"/>
                <w:szCs w:val="20"/>
              </w:rPr>
            </w:pPr>
            <w:r w:rsidRPr="00424A23">
              <w:rPr>
                <w:rFonts w:ascii="Arial" w:eastAsia="Arial" w:hAnsi="Arial" w:cs="Arial"/>
                <w:sz w:val="20"/>
                <w:szCs w:val="20"/>
              </w:rPr>
              <w:t>Persentase respon KLB &lt;24 jam yang direspon</w:t>
            </w:r>
          </w:p>
        </w:tc>
        <w:tc>
          <w:tcPr>
            <w:tcW w:w="1170" w:type="dxa"/>
          </w:tcPr>
          <w:p w14:paraId="3F69D5CD" w14:textId="77777777" w:rsidR="0019275E" w:rsidRPr="0019275E" w:rsidRDefault="0019275E" w:rsidP="00046386">
            <w:pPr>
              <w:spacing w:line="276" w:lineRule="auto"/>
              <w:rPr>
                <w:rFonts w:ascii="Arial" w:eastAsia="Arial" w:hAnsi="Arial" w:cs="Arial"/>
                <w:sz w:val="20"/>
                <w:szCs w:val="20"/>
              </w:rPr>
            </w:pPr>
          </w:p>
        </w:tc>
        <w:tc>
          <w:tcPr>
            <w:tcW w:w="990" w:type="dxa"/>
          </w:tcPr>
          <w:p w14:paraId="5A3BF3E9" w14:textId="77777777" w:rsidR="0019275E" w:rsidRPr="0019275E" w:rsidRDefault="0019275E" w:rsidP="00046386">
            <w:pPr>
              <w:spacing w:line="276" w:lineRule="auto"/>
              <w:rPr>
                <w:rFonts w:ascii="Arial" w:eastAsia="Arial" w:hAnsi="Arial" w:cs="Arial"/>
                <w:sz w:val="20"/>
                <w:szCs w:val="20"/>
              </w:rPr>
            </w:pPr>
          </w:p>
        </w:tc>
        <w:tc>
          <w:tcPr>
            <w:tcW w:w="1080" w:type="dxa"/>
          </w:tcPr>
          <w:p w14:paraId="490914B3" w14:textId="77777777" w:rsidR="0019275E" w:rsidRPr="0019275E" w:rsidRDefault="0019275E" w:rsidP="00046386">
            <w:pPr>
              <w:spacing w:line="276" w:lineRule="auto"/>
              <w:rPr>
                <w:rFonts w:ascii="Arial" w:eastAsia="Arial" w:hAnsi="Arial" w:cs="Arial"/>
                <w:sz w:val="20"/>
                <w:szCs w:val="20"/>
              </w:rPr>
            </w:pPr>
          </w:p>
        </w:tc>
        <w:tc>
          <w:tcPr>
            <w:tcW w:w="1080" w:type="dxa"/>
          </w:tcPr>
          <w:p w14:paraId="7C6BF5CF" w14:textId="77777777" w:rsidR="0019275E" w:rsidRPr="0019275E" w:rsidRDefault="0019275E" w:rsidP="00046386">
            <w:pPr>
              <w:spacing w:line="276" w:lineRule="auto"/>
              <w:rPr>
                <w:rFonts w:ascii="Arial" w:eastAsia="Arial" w:hAnsi="Arial" w:cs="Arial"/>
                <w:sz w:val="20"/>
                <w:szCs w:val="20"/>
              </w:rPr>
            </w:pPr>
          </w:p>
        </w:tc>
        <w:tc>
          <w:tcPr>
            <w:tcW w:w="895" w:type="dxa"/>
          </w:tcPr>
          <w:p w14:paraId="54C1FDC9" w14:textId="77777777" w:rsidR="0019275E" w:rsidRPr="0019275E" w:rsidRDefault="0019275E" w:rsidP="00046386">
            <w:pPr>
              <w:spacing w:line="276" w:lineRule="auto"/>
              <w:rPr>
                <w:rFonts w:ascii="Arial" w:eastAsia="Arial" w:hAnsi="Arial" w:cs="Arial"/>
                <w:sz w:val="20"/>
                <w:szCs w:val="20"/>
              </w:rPr>
            </w:pPr>
          </w:p>
        </w:tc>
      </w:tr>
      <w:tr w:rsidR="00424A23" w:rsidRPr="0019275E" w14:paraId="05D2C62D" w14:textId="77777777" w:rsidTr="00424A23">
        <w:tc>
          <w:tcPr>
            <w:tcW w:w="524" w:type="dxa"/>
          </w:tcPr>
          <w:p w14:paraId="47C76851" w14:textId="020959D5" w:rsidR="00424A23" w:rsidRPr="00424A23" w:rsidRDefault="00424A23" w:rsidP="0019275E">
            <w:pPr>
              <w:spacing w:line="276" w:lineRule="auto"/>
              <w:jc w:val="center"/>
              <w:rPr>
                <w:rFonts w:ascii="Arial" w:eastAsia="Arial" w:hAnsi="Arial" w:cs="Arial"/>
                <w:sz w:val="20"/>
                <w:szCs w:val="20"/>
              </w:rPr>
            </w:pPr>
            <w:r w:rsidRPr="00424A23">
              <w:rPr>
                <w:rFonts w:ascii="Arial" w:eastAsia="Arial" w:hAnsi="Arial" w:cs="Arial"/>
                <w:sz w:val="20"/>
                <w:szCs w:val="20"/>
              </w:rPr>
              <w:t>3</w:t>
            </w:r>
          </w:p>
        </w:tc>
        <w:tc>
          <w:tcPr>
            <w:tcW w:w="3611" w:type="dxa"/>
          </w:tcPr>
          <w:p w14:paraId="47F9C27E" w14:textId="21E2A41C" w:rsidR="00424A23" w:rsidRPr="00424A23" w:rsidRDefault="00424A23" w:rsidP="00424A23">
            <w:pPr>
              <w:pBdr>
                <w:top w:val="nil"/>
                <w:left w:val="nil"/>
                <w:bottom w:val="nil"/>
                <w:right w:val="nil"/>
                <w:between w:val="nil"/>
              </w:pBdr>
              <w:spacing w:line="276" w:lineRule="auto"/>
              <w:jc w:val="both"/>
              <w:rPr>
                <w:rFonts w:ascii="Arial" w:eastAsia="Arial" w:hAnsi="Arial" w:cs="Arial"/>
                <w:sz w:val="20"/>
                <w:szCs w:val="20"/>
              </w:rPr>
            </w:pPr>
            <w:r w:rsidRPr="00424A23">
              <w:rPr>
                <w:rFonts w:ascii="Arial" w:eastAsia="Arial" w:hAnsi="Arial" w:cs="Arial"/>
                <w:sz w:val="20"/>
                <w:szCs w:val="20"/>
              </w:rPr>
              <w:t>Persentase penindakan pelanggaran kekarantinaan</w:t>
            </w:r>
          </w:p>
        </w:tc>
        <w:tc>
          <w:tcPr>
            <w:tcW w:w="1170" w:type="dxa"/>
          </w:tcPr>
          <w:p w14:paraId="53A73829" w14:textId="77777777" w:rsidR="00424A23" w:rsidRPr="0019275E" w:rsidRDefault="00424A23" w:rsidP="00046386">
            <w:pPr>
              <w:spacing w:line="276" w:lineRule="auto"/>
              <w:rPr>
                <w:rFonts w:ascii="Arial" w:eastAsia="Arial" w:hAnsi="Arial" w:cs="Arial"/>
                <w:sz w:val="20"/>
                <w:szCs w:val="20"/>
              </w:rPr>
            </w:pPr>
          </w:p>
        </w:tc>
        <w:tc>
          <w:tcPr>
            <w:tcW w:w="990" w:type="dxa"/>
          </w:tcPr>
          <w:p w14:paraId="5122554F" w14:textId="77777777" w:rsidR="00424A23" w:rsidRPr="0019275E" w:rsidRDefault="00424A23" w:rsidP="00046386">
            <w:pPr>
              <w:spacing w:line="276" w:lineRule="auto"/>
              <w:rPr>
                <w:rFonts w:ascii="Arial" w:eastAsia="Arial" w:hAnsi="Arial" w:cs="Arial"/>
                <w:sz w:val="20"/>
                <w:szCs w:val="20"/>
              </w:rPr>
            </w:pPr>
          </w:p>
        </w:tc>
        <w:tc>
          <w:tcPr>
            <w:tcW w:w="1080" w:type="dxa"/>
          </w:tcPr>
          <w:p w14:paraId="2D2F9E6D" w14:textId="77777777" w:rsidR="00424A23" w:rsidRPr="0019275E" w:rsidRDefault="00424A23" w:rsidP="00046386">
            <w:pPr>
              <w:spacing w:line="276" w:lineRule="auto"/>
              <w:rPr>
                <w:rFonts w:ascii="Arial" w:eastAsia="Arial" w:hAnsi="Arial" w:cs="Arial"/>
                <w:sz w:val="20"/>
                <w:szCs w:val="20"/>
              </w:rPr>
            </w:pPr>
          </w:p>
        </w:tc>
        <w:tc>
          <w:tcPr>
            <w:tcW w:w="1080" w:type="dxa"/>
          </w:tcPr>
          <w:p w14:paraId="16DD9690" w14:textId="77777777" w:rsidR="00424A23" w:rsidRPr="0019275E" w:rsidRDefault="00424A23" w:rsidP="00046386">
            <w:pPr>
              <w:spacing w:line="276" w:lineRule="auto"/>
              <w:rPr>
                <w:rFonts w:ascii="Arial" w:eastAsia="Arial" w:hAnsi="Arial" w:cs="Arial"/>
                <w:sz w:val="20"/>
                <w:szCs w:val="20"/>
              </w:rPr>
            </w:pPr>
          </w:p>
        </w:tc>
        <w:tc>
          <w:tcPr>
            <w:tcW w:w="895" w:type="dxa"/>
          </w:tcPr>
          <w:p w14:paraId="4DE5D96B" w14:textId="77777777" w:rsidR="00424A23" w:rsidRPr="0019275E" w:rsidRDefault="00424A23" w:rsidP="00046386">
            <w:pPr>
              <w:spacing w:line="276" w:lineRule="auto"/>
              <w:rPr>
                <w:rFonts w:ascii="Arial" w:eastAsia="Arial" w:hAnsi="Arial" w:cs="Arial"/>
                <w:sz w:val="20"/>
                <w:szCs w:val="20"/>
              </w:rPr>
            </w:pPr>
          </w:p>
        </w:tc>
      </w:tr>
      <w:tr w:rsidR="00424A23" w:rsidRPr="0019275E" w14:paraId="392D14DA" w14:textId="77777777" w:rsidTr="00424A23">
        <w:tc>
          <w:tcPr>
            <w:tcW w:w="524" w:type="dxa"/>
          </w:tcPr>
          <w:p w14:paraId="17104D29" w14:textId="1185D447" w:rsidR="00424A23" w:rsidRPr="00424A23" w:rsidRDefault="00424A23" w:rsidP="0019275E">
            <w:pPr>
              <w:spacing w:line="276" w:lineRule="auto"/>
              <w:jc w:val="center"/>
              <w:rPr>
                <w:rFonts w:ascii="Arial" w:eastAsia="Arial" w:hAnsi="Arial" w:cs="Arial"/>
                <w:sz w:val="20"/>
                <w:szCs w:val="20"/>
              </w:rPr>
            </w:pPr>
            <w:r w:rsidRPr="00424A23">
              <w:rPr>
                <w:rFonts w:ascii="Arial" w:eastAsia="Arial" w:hAnsi="Arial" w:cs="Arial"/>
                <w:sz w:val="20"/>
                <w:szCs w:val="20"/>
              </w:rPr>
              <w:t>4</w:t>
            </w:r>
          </w:p>
        </w:tc>
        <w:tc>
          <w:tcPr>
            <w:tcW w:w="3611" w:type="dxa"/>
          </w:tcPr>
          <w:p w14:paraId="676CEBE5" w14:textId="29C71D54" w:rsidR="00424A23" w:rsidRPr="00424A23" w:rsidRDefault="00424A23" w:rsidP="00424A23">
            <w:pPr>
              <w:pBdr>
                <w:top w:val="nil"/>
                <w:left w:val="nil"/>
                <w:bottom w:val="nil"/>
                <w:right w:val="nil"/>
                <w:between w:val="nil"/>
              </w:pBdr>
              <w:spacing w:line="276" w:lineRule="auto"/>
              <w:jc w:val="both"/>
              <w:rPr>
                <w:rFonts w:ascii="Arial" w:eastAsia="Arial" w:hAnsi="Arial" w:cs="Arial"/>
                <w:sz w:val="20"/>
                <w:szCs w:val="20"/>
              </w:rPr>
            </w:pPr>
            <w:r w:rsidRPr="00424A23">
              <w:rPr>
                <w:rFonts w:ascii="Arial" w:eastAsia="Arial" w:hAnsi="Arial" w:cs="Arial"/>
                <w:sz w:val="20"/>
                <w:szCs w:val="20"/>
              </w:rPr>
              <w:t>Persentase pintu masuk yg melaksanakan deteksi penyakit dan faktor risiko kesehatan berpotensi KLB/Wabah</w:t>
            </w:r>
          </w:p>
        </w:tc>
        <w:tc>
          <w:tcPr>
            <w:tcW w:w="1170" w:type="dxa"/>
          </w:tcPr>
          <w:p w14:paraId="58A28D67" w14:textId="77777777" w:rsidR="00424A23" w:rsidRPr="0019275E" w:rsidRDefault="00424A23" w:rsidP="00046386">
            <w:pPr>
              <w:spacing w:line="276" w:lineRule="auto"/>
              <w:rPr>
                <w:rFonts w:ascii="Arial" w:eastAsia="Arial" w:hAnsi="Arial" w:cs="Arial"/>
                <w:sz w:val="20"/>
                <w:szCs w:val="20"/>
              </w:rPr>
            </w:pPr>
          </w:p>
        </w:tc>
        <w:tc>
          <w:tcPr>
            <w:tcW w:w="990" w:type="dxa"/>
          </w:tcPr>
          <w:p w14:paraId="6F1780C2" w14:textId="77777777" w:rsidR="00424A23" w:rsidRPr="0019275E" w:rsidRDefault="00424A23" w:rsidP="00046386">
            <w:pPr>
              <w:spacing w:line="276" w:lineRule="auto"/>
              <w:rPr>
                <w:rFonts w:ascii="Arial" w:eastAsia="Arial" w:hAnsi="Arial" w:cs="Arial"/>
                <w:sz w:val="20"/>
                <w:szCs w:val="20"/>
              </w:rPr>
            </w:pPr>
          </w:p>
        </w:tc>
        <w:tc>
          <w:tcPr>
            <w:tcW w:w="1080" w:type="dxa"/>
          </w:tcPr>
          <w:p w14:paraId="73B3723B" w14:textId="77777777" w:rsidR="00424A23" w:rsidRPr="0019275E" w:rsidRDefault="00424A23" w:rsidP="00046386">
            <w:pPr>
              <w:spacing w:line="276" w:lineRule="auto"/>
              <w:rPr>
                <w:rFonts w:ascii="Arial" w:eastAsia="Arial" w:hAnsi="Arial" w:cs="Arial"/>
                <w:sz w:val="20"/>
                <w:szCs w:val="20"/>
              </w:rPr>
            </w:pPr>
          </w:p>
        </w:tc>
        <w:tc>
          <w:tcPr>
            <w:tcW w:w="1080" w:type="dxa"/>
          </w:tcPr>
          <w:p w14:paraId="46324708" w14:textId="77777777" w:rsidR="00424A23" w:rsidRPr="0019275E" w:rsidRDefault="00424A23" w:rsidP="00046386">
            <w:pPr>
              <w:spacing w:line="276" w:lineRule="auto"/>
              <w:rPr>
                <w:rFonts w:ascii="Arial" w:eastAsia="Arial" w:hAnsi="Arial" w:cs="Arial"/>
                <w:sz w:val="20"/>
                <w:szCs w:val="20"/>
              </w:rPr>
            </w:pPr>
          </w:p>
        </w:tc>
        <w:tc>
          <w:tcPr>
            <w:tcW w:w="895" w:type="dxa"/>
          </w:tcPr>
          <w:p w14:paraId="11DBD2A7" w14:textId="77777777" w:rsidR="00424A23" w:rsidRPr="0019275E" w:rsidRDefault="00424A23" w:rsidP="00046386">
            <w:pPr>
              <w:spacing w:line="276" w:lineRule="auto"/>
              <w:rPr>
                <w:rFonts w:ascii="Arial" w:eastAsia="Arial" w:hAnsi="Arial" w:cs="Arial"/>
                <w:sz w:val="20"/>
                <w:szCs w:val="20"/>
              </w:rPr>
            </w:pPr>
          </w:p>
        </w:tc>
      </w:tr>
      <w:tr w:rsidR="00424A23" w:rsidRPr="0019275E" w14:paraId="0D0AEED9" w14:textId="77777777" w:rsidTr="00424A23">
        <w:tc>
          <w:tcPr>
            <w:tcW w:w="524" w:type="dxa"/>
          </w:tcPr>
          <w:p w14:paraId="165D70C3" w14:textId="7779BAE5" w:rsidR="00424A23" w:rsidRPr="00424A23" w:rsidRDefault="00424A23" w:rsidP="0019275E">
            <w:pPr>
              <w:spacing w:line="276" w:lineRule="auto"/>
              <w:jc w:val="center"/>
              <w:rPr>
                <w:rFonts w:ascii="Arial" w:eastAsia="Arial" w:hAnsi="Arial" w:cs="Arial"/>
                <w:sz w:val="20"/>
                <w:szCs w:val="20"/>
              </w:rPr>
            </w:pPr>
            <w:r w:rsidRPr="00424A23">
              <w:rPr>
                <w:rFonts w:ascii="Arial" w:eastAsia="Arial" w:hAnsi="Arial" w:cs="Arial"/>
                <w:sz w:val="20"/>
                <w:szCs w:val="20"/>
              </w:rPr>
              <w:t>5</w:t>
            </w:r>
          </w:p>
        </w:tc>
        <w:tc>
          <w:tcPr>
            <w:tcW w:w="3611" w:type="dxa"/>
          </w:tcPr>
          <w:p w14:paraId="19BBA562" w14:textId="02187571" w:rsidR="00424A23" w:rsidRPr="00424A23" w:rsidRDefault="00424A23" w:rsidP="00424A23">
            <w:pPr>
              <w:pBdr>
                <w:top w:val="nil"/>
                <w:left w:val="nil"/>
                <w:bottom w:val="nil"/>
                <w:right w:val="nil"/>
                <w:between w:val="nil"/>
              </w:pBdr>
              <w:spacing w:line="276" w:lineRule="auto"/>
              <w:jc w:val="both"/>
              <w:rPr>
                <w:rFonts w:ascii="Arial" w:eastAsia="Arial" w:hAnsi="Arial" w:cs="Arial"/>
                <w:sz w:val="20"/>
                <w:szCs w:val="20"/>
              </w:rPr>
            </w:pPr>
            <w:r w:rsidRPr="00424A23">
              <w:rPr>
                <w:rFonts w:ascii="Arial" w:eastAsia="Arial" w:hAnsi="Arial" w:cs="Arial"/>
                <w:sz w:val="20"/>
                <w:szCs w:val="20"/>
              </w:rPr>
              <w:t>Persentase faktor risiko penyakit di pintu masuk negara yang dikendalikan</w:t>
            </w:r>
          </w:p>
        </w:tc>
        <w:tc>
          <w:tcPr>
            <w:tcW w:w="1170" w:type="dxa"/>
          </w:tcPr>
          <w:p w14:paraId="4EC47173" w14:textId="77777777" w:rsidR="00424A23" w:rsidRPr="0019275E" w:rsidRDefault="00424A23" w:rsidP="00046386">
            <w:pPr>
              <w:spacing w:line="276" w:lineRule="auto"/>
              <w:rPr>
                <w:rFonts w:ascii="Arial" w:eastAsia="Arial" w:hAnsi="Arial" w:cs="Arial"/>
                <w:sz w:val="20"/>
                <w:szCs w:val="20"/>
              </w:rPr>
            </w:pPr>
          </w:p>
        </w:tc>
        <w:tc>
          <w:tcPr>
            <w:tcW w:w="990" w:type="dxa"/>
          </w:tcPr>
          <w:p w14:paraId="6141223D" w14:textId="77777777" w:rsidR="00424A23" w:rsidRPr="0019275E" w:rsidRDefault="00424A23" w:rsidP="00046386">
            <w:pPr>
              <w:spacing w:line="276" w:lineRule="auto"/>
              <w:rPr>
                <w:rFonts w:ascii="Arial" w:eastAsia="Arial" w:hAnsi="Arial" w:cs="Arial"/>
                <w:sz w:val="20"/>
                <w:szCs w:val="20"/>
              </w:rPr>
            </w:pPr>
          </w:p>
        </w:tc>
        <w:tc>
          <w:tcPr>
            <w:tcW w:w="1080" w:type="dxa"/>
          </w:tcPr>
          <w:p w14:paraId="1ACB79B8" w14:textId="77777777" w:rsidR="00424A23" w:rsidRPr="0019275E" w:rsidRDefault="00424A23" w:rsidP="00046386">
            <w:pPr>
              <w:spacing w:line="276" w:lineRule="auto"/>
              <w:rPr>
                <w:rFonts w:ascii="Arial" w:eastAsia="Arial" w:hAnsi="Arial" w:cs="Arial"/>
                <w:sz w:val="20"/>
                <w:szCs w:val="20"/>
              </w:rPr>
            </w:pPr>
          </w:p>
        </w:tc>
        <w:tc>
          <w:tcPr>
            <w:tcW w:w="1080" w:type="dxa"/>
          </w:tcPr>
          <w:p w14:paraId="0B094F7B" w14:textId="77777777" w:rsidR="00424A23" w:rsidRPr="0019275E" w:rsidRDefault="00424A23" w:rsidP="00046386">
            <w:pPr>
              <w:spacing w:line="276" w:lineRule="auto"/>
              <w:rPr>
                <w:rFonts w:ascii="Arial" w:eastAsia="Arial" w:hAnsi="Arial" w:cs="Arial"/>
                <w:sz w:val="20"/>
                <w:szCs w:val="20"/>
              </w:rPr>
            </w:pPr>
          </w:p>
        </w:tc>
        <w:tc>
          <w:tcPr>
            <w:tcW w:w="895" w:type="dxa"/>
          </w:tcPr>
          <w:p w14:paraId="7F3AC7AB" w14:textId="77777777" w:rsidR="00424A23" w:rsidRPr="0019275E" w:rsidRDefault="00424A23" w:rsidP="00046386">
            <w:pPr>
              <w:spacing w:line="276" w:lineRule="auto"/>
              <w:rPr>
                <w:rFonts w:ascii="Arial" w:eastAsia="Arial" w:hAnsi="Arial" w:cs="Arial"/>
                <w:sz w:val="20"/>
                <w:szCs w:val="20"/>
              </w:rPr>
            </w:pPr>
          </w:p>
        </w:tc>
      </w:tr>
      <w:tr w:rsidR="00424A23" w:rsidRPr="0019275E" w14:paraId="545F01B0" w14:textId="77777777" w:rsidTr="00424A23">
        <w:tc>
          <w:tcPr>
            <w:tcW w:w="524" w:type="dxa"/>
          </w:tcPr>
          <w:p w14:paraId="677D0930" w14:textId="5BD08E15" w:rsidR="00424A23" w:rsidRPr="00424A23" w:rsidRDefault="00424A23" w:rsidP="0019275E">
            <w:pPr>
              <w:spacing w:line="276" w:lineRule="auto"/>
              <w:jc w:val="center"/>
              <w:rPr>
                <w:rFonts w:ascii="Arial" w:eastAsia="Arial" w:hAnsi="Arial" w:cs="Arial"/>
                <w:sz w:val="20"/>
                <w:szCs w:val="20"/>
              </w:rPr>
            </w:pPr>
            <w:r w:rsidRPr="00424A23">
              <w:rPr>
                <w:rFonts w:ascii="Arial" w:eastAsia="Arial" w:hAnsi="Arial" w:cs="Arial"/>
                <w:sz w:val="20"/>
                <w:szCs w:val="20"/>
              </w:rPr>
              <w:t>6</w:t>
            </w:r>
          </w:p>
        </w:tc>
        <w:tc>
          <w:tcPr>
            <w:tcW w:w="3611" w:type="dxa"/>
          </w:tcPr>
          <w:p w14:paraId="42D668C7" w14:textId="67AD656A" w:rsidR="00424A23" w:rsidRPr="00424A23" w:rsidRDefault="00424A23" w:rsidP="00424A23">
            <w:pPr>
              <w:pBdr>
                <w:top w:val="nil"/>
                <w:left w:val="nil"/>
                <w:bottom w:val="nil"/>
                <w:right w:val="nil"/>
                <w:between w:val="nil"/>
              </w:pBdr>
              <w:spacing w:line="276" w:lineRule="auto"/>
              <w:jc w:val="both"/>
              <w:rPr>
                <w:rFonts w:ascii="Arial" w:eastAsia="Arial" w:hAnsi="Arial" w:cs="Arial"/>
                <w:sz w:val="20"/>
                <w:szCs w:val="20"/>
              </w:rPr>
            </w:pPr>
            <w:r w:rsidRPr="00424A23">
              <w:rPr>
                <w:rFonts w:ascii="Arial" w:eastAsia="Arial" w:hAnsi="Arial" w:cs="Arial"/>
                <w:sz w:val="20"/>
                <w:szCs w:val="20"/>
              </w:rPr>
              <w:t>Persentase wilayah kerja bandara/ Pelabuhan/PLBN bebas vektor</w:t>
            </w:r>
          </w:p>
        </w:tc>
        <w:tc>
          <w:tcPr>
            <w:tcW w:w="1170" w:type="dxa"/>
          </w:tcPr>
          <w:p w14:paraId="367E7B2D" w14:textId="77777777" w:rsidR="00424A23" w:rsidRPr="0019275E" w:rsidRDefault="00424A23" w:rsidP="00046386">
            <w:pPr>
              <w:spacing w:line="276" w:lineRule="auto"/>
              <w:rPr>
                <w:rFonts w:ascii="Arial" w:eastAsia="Arial" w:hAnsi="Arial" w:cs="Arial"/>
                <w:sz w:val="20"/>
                <w:szCs w:val="20"/>
              </w:rPr>
            </w:pPr>
          </w:p>
        </w:tc>
        <w:tc>
          <w:tcPr>
            <w:tcW w:w="990" w:type="dxa"/>
          </w:tcPr>
          <w:p w14:paraId="2D4841DE" w14:textId="77777777" w:rsidR="00424A23" w:rsidRPr="0019275E" w:rsidRDefault="00424A23" w:rsidP="00046386">
            <w:pPr>
              <w:spacing w:line="276" w:lineRule="auto"/>
              <w:rPr>
                <w:rFonts w:ascii="Arial" w:eastAsia="Arial" w:hAnsi="Arial" w:cs="Arial"/>
                <w:sz w:val="20"/>
                <w:szCs w:val="20"/>
              </w:rPr>
            </w:pPr>
          </w:p>
        </w:tc>
        <w:tc>
          <w:tcPr>
            <w:tcW w:w="1080" w:type="dxa"/>
          </w:tcPr>
          <w:p w14:paraId="4813B74B" w14:textId="77777777" w:rsidR="00424A23" w:rsidRPr="0019275E" w:rsidRDefault="00424A23" w:rsidP="00046386">
            <w:pPr>
              <w:spacing w:line="276" w:lineRule="auto"/>
              <w:rPr>
                <w:rFonts w:ascii="Arial" w:eastAsia="Arial" w:hAnsi="Arial" w:cs="Arial"/>
                <w:sz w:val="20"/>
                <w:szCs w:val="20"/>
              </w:rPr>
            </w:pPr>
          </w:p>
        </w:tc>
        <w:tc>
          <w:tcPr>
            <w:tcW w:w="1080" w:type="dxa"/>
          </w:tcPr>
          <w:p w14:paraId="376B8353" w14:textId="77777777" w:rsidR="00424A23" w:rsidRPr="0019275E" w:rsidRDefault="00424A23" w:rsidP="00046386">
            <w:pPr>
              <w:spacing w:line="276" w:lineRule="auto"/>
              <w:rPr>
                <w:rFonts w:ascii="Arial" w:eastAsia="Arial" w:hAnsi="Arial" w:cs="Arial"/>
                <w:sz w:val="20"/>
                <w:szCs w:val="20"/>
              </w:rPr>
            </w:pPr>
          </w:p>
        </w:tc>
        <w:tc>
          <w:tcPr>
            <w:tcW w:w="895" w:type="dxa"/>
          </w:tcPr>
          <w:p w14:paraId="3299E124" w14:textId="77777777" w:rsidR="00424A23" w:rsidRPr="0019275E" w:rsidRDefault="00424A23" w:rsidP="00046386">
            <w:pPr>
              <w:spacing w:line="276" w:lineRule="auto"/>
              <w:rPr>
                <w:rFonts w:ascii="Arial" w:eastAsia="Arial" w:hAnsi="Arial" w:cs="Arial"/>
                <w:sz w:val="20"/>
                <w:szCs w:val="20"/>
              </w:rPr>
            </w:pPr>
          </w:p>
        </w:tc>
      </w:tr>
      <w:tr w:rsidR="00424A23" w:rsidRPr="0019275E" w14:paraId="161D3D4F" w14:textId="77777777" w:rsidTr="00424A23">
        <w:tc>
          <w:tcPr>
            <w:tcW w:w="524" w:type="dxa"/>
          </w:tcPr>
          <w:p w14:paraId="6DEEA1EF" w14:textId="7AC5C9E0" w:rsidR="00424A23" w:rsidRPr="00424A23" w:rsidRDefault="00424A23" w:rsidP="0019275E">
            <w:pPr>
              <w:spacing w:line="276" w:lineRule="auto"/>
              <w:jc w:val="center"/>
              <w:rPr>
                <w:rFonts w:ascii="Arial" w:eastAsia="Arial" w:hAnsi="Arial" w:cs="Arial"/>
                <w:sz w:val="20"/>
                <w:szCs w:val="20"/>
              </w:rPr>
            </w:pPr>
            <w:r w:rsidRPr="00424A23">
              <w:rPr>
                <w:rFonts w:ascii="Arial" w:eastAsia="Arial" w:hAnsi="Arial" w:cs="Arial"/>
                <w:sz w:val="20"/>
                <w:szCs w:val="20"/>
              </w:rPr>
              <w:t>7</w:t>
            </w:r>
          </w:p>
        </w:tc>
        <w:tc>
          <w:tcPr>
            <w:tcW w:w="3611" w:type="dxa"/>
          </w:tcPr>
          <w:p w14:paraId="76C734D9" w14:textId="6EB9C452" w:rsidR="00424A23" w:rsidRPr="00424A23" w:rsidRDefault="00424A23" w:rsidP="00424A23">
            <w:pPr>
              <w:pBdr>
                <w:top w:val="nil"/>
                <w:left w:val="nil"/>
                <w:bottom w:val="nil"/>
                <w:right w:val="nil"/>
                <w:between w:val="nil"/>
              </w:pBdr>
              <w:spacing w:line="276" w:lineRule="auto"/>
              <w:jc w:val="both"/>
              <w:rPr>
                <w:rFonts w:ascii="Arial" w:eastAsia="Arial" w:hAnsi="Arial" w:cs="Arial"/>
                <w:sz w:val="20"/>
                <w:szCs w:val="20"/>
              </w:rPr>
            </w:pPr>
            <w:r w:rsidRPr="00424A23">
              <w:rPr>
                <w:rFonts w:ascii="Arial" w:eastAsia="Arial" w:hAnsi="Arial" w:cs="Arial"/>
                <w:sz w:val="20"/>
                <w:szCs w:val="20"/>
              </w:rPr>
              <w:t xml:space="preserve">Persentase wilayah kerja bandara/ pelabuhan/ PLBN memenuhi syarat kesehatan  lingkungan </w:t>
            </w:r>
          </w:p>
        </w:tc>
        <w:tc>
          <w:tcPr>
            <w:tcW w:w="1170" w:type="dxa"/>
          </w:tcPr>
          <w:p w14:paraId="53435FBE" w14:textId="77777777" w:rsidR="00424A23" w:rsidRPr="0019275E" w:rsidRDefault="00424A23" w:rsidP="00046386">
            <w:pPr>
              <w:spacing w:line="276" w:lineRule="auto"/>
              <w:rPr>
                <w:rFonts w:ascii="Arial" w:eastAsia="Arial" w:hAnsi="Arial" w:cs="Arial"/>
                <w:sz w:val="20"/>
                <w:szCs w:val="20"/>
              </w:rPr>
            </w:pPr>
          </w:p>
        </w:tc>
        <w:tc>
          <w:tcPr>
            <w:tcW w:w="990" w:type="dxa"/>
          </w:tcPr>
          <w:p w14:paraId="5ABCE00D" w14:textId="77777777" w:rsidR="00424A23" w:rsidRPr="0019275E" w:rsidRDefault="00424A23" w:rsidP="00046386">
            <w:pPr>
              <w:spacing w:line="276" w:lineRule="auto"/>
              <w:rPr>
                <w:rFonts w:ascii="Arial" w:eastAsia="Arial" w:hAnsi="Arial" w:cs="Arial"/>
                <w:sz w:val="20"/>
                <w:szCs w:val="20"/>
              </w:rPr>
            </w:pPr>
          </w:p>
        </w:tc>
        <w:tc>
          <w:tcPr>
            <w:tcW w:w="1080" w:type="dxa"/>
          </w:tcPr>
          <w:p w14:paraId="1AEC3F5F" w14:textId="77777777" w:rsidR="00424A23" w:rsidRPr="0019275E" w:rsidRDefault="00424A23" w:rsidP="00046386">
            <w:pPr>
              <w:spacing w:line="276" w:lineRule="auto"/>
              <w:rPr>
                <w:rFonts w:ascii="Arial" w:eastAsia="Arial" w:hAnsi="Arial" w:cs="Arial"/>
                <w:sz w:val="20"/>
                <w:szCs w:val="20"/>
              </w:rPr>
            </w:pPr>
          </w:p>
        </w:tc>
        <w:tc>
          <w:tcPr>
            <w:tcW w:w="1080" w:type="dxa"/>
          </w:tcPr>
          <w:p w14:paraId="7447E185" w14:textId="77777777" w:rsidR="00424A23" w:rsidRPr="0019275E" w:rsidRDefault="00424A23" w:rsidP="00046386">
            <w:pPr>
              <w:spacing w:line="276" w:lineRule="auto"/>
              <w:rPr>
                <w:rFonts w:ascii="Arial" w:eastAsia="Arial" w:hAnsi="Arial" w:cs="Arial"/>
                <w:sz w:val="20"/>
                <w:szCs w:val="20"/>
              </w:rPr>
            </w:pPr>
          </w:p>
        </w:tc>
        <w:tc>
          <w:tcPr>
            <w:tcW w:w="895" w:type="dxa"/>
          </w:tcPr>
          <w:p w14:paraId="04A3AC7F" w14:textId="77777777" w:rsidR="00424A23" w:rsidRPr="0019275E" w:rsidRDefault="00424A23" w:rsidP="00046386">
            <w:pPr>
              <w:spacing w:line="276" w:lineRule="auto"/>
              <w:rPr>
                <w:rFonts w:ascii="Arial" w:eastAsia="Arial" w:hAnsi="Arial" w:cs="Arial"/>
                <w:sz w:val="20"/>
                <w:szCs w:val="20"/>
              </w:rPr>
            </w:pPr>
          </w:p>
        </w:tc>
      </w:tr>
      <w:tr w:rsidR="00424A23" w:rsidRPr="0019275E" w14:paraId="745B451D" w14:textId="77777777" w:rsidTr="00424A23">
        <w:tc>
          <w:tcPr>
            <w:tcW w:w="524" w:type="dxa"/>
          </w:tcPr>
          <w:p w14:paraId="023C28A0" w14:textId="6C776E88" w:rsidR="00424A23" w:rsidRPr="00424A23" w:rsidRDefault="00424A23" w:rsidP="0019275E">
            <w:pPr>
              <w:spacing w:line="276" w:lineRule="auto"/>
              <w:jc w:val="center"/>
              <w:rPr>
                <w:rFonts w:ascii="Arial" w:eastAsia="Arial" w:hAnsi="Arial" w:cs="Arial"/>
                <w:sz w:val="20"/>
                <w:szCs w:val="20"/>
              </w:rPr>
            </w:pPr>
            <w:r w:rsidRPr="00424A23">
              <w:rPr>
                <w:rFonts w:ascii="Arial" w:eastAsia="Arial" w:hAnsi="Arial" w:cs="Arial"/>
                <w:sz w:val="20"/>
                <w:szCs w:val="20"/>
              </w:rPr>
              <w:t>8</w:t>
            </w:r>
          </w:p>
        </w:tc>
        <w:tc>
          <w:tcPr>
            <w:tcW w:w="3611" w:type="dxa"/>
          </w:tcPr>
          <w:p w14:paraId="58EF3A9F" w14:textId="6DDA674C" w:rsidR="00424A23" w:rsidRPr="00424A23" w:rsidRDefault="00424A23" w:rsidP="00424A23">
            <w:pPr>
              <w:pBdr>
                <w:top w:val="nil"/>
                <w:left w:val="nil"/>
                <w:bottom w:val="nil"/>
                <w:right w:val="nil"/>
                <w:between w:val="nil"/>
              </w:pBdr>
              <w:spacing w:line="276" w:lineRule="auto"/>
              <w:jc w:val="both"/>
              <w:rPr>
                <w:rFonts w:ascii="Arial" w:eastAsia="Arial" w:hAnsi="Arial" w:cs="Arial"/>
                <w:sz w:val="20"/>
                <w:szCs w:val="20"/>
              </w:rPr>
            </w:pPr>
            <w:r w:rsidRPr="00424A23">
              <w:rPr>
                <w:rFonts w:ascii="Arial" w:eastAsia="Arial" w:hAnsi="Arial" w:cs="Arial"/>
                <w:sz w:val="20"/>
                <w:szCs w:val="20"/>
              </w:rPr>
              <w:t>Persentase alat angkut yang memenuhi syarat</w:t>
            </w:r>
          </w:p>
        </w:tc>
        <w:tc>
          <w:tcPr>
            <w:tcW w:w="1170" w:type="dxa"/>
          </w:tcPr>
          <w:p w14:paraId="6CA8BDF4" w14:textId="77777777" w:rsidR="00424A23" w:rsidRPr="0019275E" w:rsidRDefault="00424A23" w:rsidP="00046386">
            <w:pPr>
              <w:spacing w:line="276" w:lineRule="auto"/>
              <w:rPr>
                <w:rFonts w:ascii="Arial" w:eastAsia="Arial" w:hAnsi="Arial" w:cs="Arial"/>
                <w:sz w:val="20"/>
                <w:szCs w:val="20"/>
              </w:rPr>
            </w:pPr>
          </w:p>
        </w:tc>
        <w:tc>
          <w:tcPr>
            <w:tcW w:w="990" w:type="dxa"/>
          </w:tcPr>
          <w:p w14:paraId="208C2278" w14:textId="77777777" w:rsidR="00424A23" w:rsidRPr="0019275E" w:rsidRDefault="00424A23" w:rsidP="00046386">
            <w:pPr>
              <w:spacing w:line="276" w:lineRule="auto"/>
              <w:rPr>
                <w:rFonts w:ascii="Arial" w:eastAsia="Arial" w:hAnsi="Arial" w:cs="Arial"/>
                <w:sz w:val="20"/>
                <w:szCs w:val="20"/>
              </w:rPr>
            </w:pPr>
          </w:p>
        </w:tc>
        <w:tc>
          <w:tcPr>
            <w:tcW w:w="1080" w:type="dxa"/>
          </w:tcPr>
          <w:p w14:paraId="3B130D91" w14:textId="77777777" w:rsidR="00424A23" w:rsidRPr="0019275E" w:rsidRDefault="00424A23" w:rsidP="00046386">
            <w:pPr>
              <w:spacing w:line="276" w:lineRule="auto"/>
              <w:rPr>
                <w:rFonts w:ascii="Arial" w:eastAsia="Arial" w:hAnsi="Arial" w:cs="Arial"/>
                <w:sz w:val="20"/>
                <w:szCs w:val="20"/>
              </w:rPr>
            </w:pPr>
          </w:p>
        </w:tc>
        <w:tc>
          <w:tcPr>
            <w:tcW w:w="1080" w:type="dxa"/>
          </w:tcPr>
          <w:p w14:paraId="64FC4173" w14:textId="77777777" w:rsidR="00424A23" w:rsidRPr="0019275E" w:rsidRDefault="00424A23" w:rsidP="00046386">
            <w:pPr>
              <w:spacing w:line="276" w:lineRule="auto"/>
              <w:rPr>
                <w:rFonts w:ascii="Arial" w:eastAsia="Arial" w:hAnsi="Arial" w:cs="Arial"/>
                <w:sz w:val="20"/>
                <w:szCs w:val="20"/>
              </w:rPr>
            </w:pPr>
          </w:p>
        </w:tc>
        <w:tc>
          <w:tcPr>
            <w:tcW w:w="895" w:type="dxa"/>
          </w:tcPr>
          <w:p w14:paraId="3C67C772" w14:textId="77777777" w:rsidR="00424A23" w:rsidRPr="0019275E" w:rsidRDefault="00424A23" w:rsidP="00046386">
            <w:pPr>
              <w:spacing w:line="276" w:lineRule="auto"/>
              <w:rPr>
                <w:rFonts w:ascii="Arial" w:eastAsia="Arial" w:hAnsi="Arial" w:cs="Arial"/>
                <w:sz w:val="20"/>
                <w:szCs w:val="20"/>
              </w:rPr>
            </w:pPr>
          </w:p>
        </w:tc>
      </w:tr>
      <w:tr w:rsidR="00424A23" w:rsidRPr="0019275E" w14:paraId="32CF4330" w14:textId="77777777" w:rsidTr="00424A23">
        <w:tc>
          <w:tcPr>
            <w:tcW w:w="524" w:type="dxa"/>
          </w:tcPr>
          <w:p w14:paraId="1839FDAB" w14:textId="54515CF5" w:rsidR="00424A23" w:rsidRPr="00424A23" w:rsidRDefault="00424A23" w:rsidP="0019275E">
            <w:pPr>
              <w:spacing w:line="276" w:lineRule="auto"/>
              <w:jc w:val="center"/>
              <w:rPr>
                <w:rFonts w:ascii="Arial" w:eastAsia="Arial" w:hAnsi="Arial" w:cs="Arial"/>
                <w:sz w:val="20"/>
                <w:szCs w:val="20"/>
              </w:rPr>
            </w:pPr>
            <w:r w:rsidRPr="00424A23">
              <w:rPr>
                <w:rFonts w:ascii="Arial" w:eastAsia="Arial" w:hAnsi="Arial" w:cs="Arial"/>
                <w:sz w:val="20"/>
                <w:szCs w:val="20"/>
              </w:rPr>
              <w:lastRenderedPageBreak/>
              <w:t>9</w:t>
            </w:r>
          </w:p>
        </w:tc>
        <w:tc>
          <w:tcPr>
            <w:tcW w:w="3611" w:type="dxa"/>
          </w:tcPr>
          <w:p w14:paraId="03C53C9A" w14:textId="067912FF" w:rsidR="00424A23" w:rsidRPr="00424A23" w:rsidRDefault="00424A23" w:rsidP="00424A23">
            <w:pPr>
              <w:pBdr>
                <w:top w:val="nil"/>
                <w:left w:val="nil"/>
                <w:bottom w:val="nil"/>
                <w:right w:val="nil"/>
                <w:between w:val="nil"/>
              </w:pBdr>
              <w:spacing w:line="276" w:lineRule="auto"/>
              <w:jc w:val="both"/>
              <w:rPr>
                <w:rFonts w:ascii="Arial" w:eastAsia="Arial" w:hAnsi="Arial" w:cs="Arial"/>
                <w:sz w:val="20"/>
                <w:szCs w:val="20"/>
                <w:highlight w:val="white"/>
              </w:rPr>
            </w:pPr>
            <w:r w:rsidRPr="00424A23">
              <w:rPr>
                <w:rFonts w:ascii="Arial" w:eastAsia="Arial" w:hAnsi="Arial" w:cs="Arial"/>
                <w:sz w:val="20"/>
                <w:szCs w:val="20"/>
                <w:highlight w:val="white"/>
              </w:rPr>
              <w:t>Persentase orang yang bebas penyakit menular/potensial wabah  diwilayah Pelabuhan bandara</w:t>
            </w:r>
          </w:p>
        </w:tc>
        <w:tc>
          <w:tcPr>
            <w:tcW w:w="1170" w:type="dxa"/>
          </w:tcPr>
          <w:p w14:paraId="40B28B41" w14:textId="77777777" w:rsidR="00424A23" w:rsidRPr="0019275E" w:rsidRDefault="00424A23" w:rsidP="00046386">
            <w:pPr>
              <w:spacing w:line="276" w:lineRule="auto"/>
              <w:rPr>
                <w:rFonts w:ascii="Arial" w:eastAsia="Arial" w:hAnsi="Arial" w:cs="Arial"/>
                <w:sz w:val="20"/>
                <w:szCs w:val="20"/>
              </w:rPr>
            </w:pPr>
          </w:p>
        </w:tc>
        <w:tc>
          <w:tcPr>
            <w:tcW w:w="990" w:type="dxa"/>
          </w:tcPr>
          <w:p w14:paraId="1C951601" w14:textId="77777777" w:rsidR="00424A23" w:rsidRPr="0019275E" w:rsidRDefault="00424A23" w:rsidP="00046386">
            <w:pPr>
              <w:spacing w:line="276" w:lineRule="auto"/>
              <w:rPr>
                <w:rFonts w:ascii="Arial" w:eastAsia="Arial" w:hAnsi="Arial" w:cs="Arial"/>
                <w:sz w:val="20"/>
                <w:szCs w:val="20"/>
              </w:rPr>
            </w:pPr>
          </w:p>
        </w:tc>
        <w:tc>
          <w:tcPr>
            <w:tcW w:w="1080" w:type="dxa"/>
          </w:tcPr>
          <w:p w14:paraId="1E79F297" w14:textId="77777777" w:rsidR="00424A23" w:rsidRPr="0019275E" w:rsidRDefault="00424A23" w:rsidP="00046386">
            <w:pPr>
              <w:spacing w:line="276" w:lineRule="auto"/>
              <w:rPr>
                <w:rFonts w:ascii="Arial" w:eastAsia="Arial" w:hAnsi="Arial" w:cs="Arial"/>
                <w:sz w:val="20"/>
                <w:szCs w:val="20"/>
              </w:rPr>
            </w:pPr>
          </w:p>
        </w:tc>
        <w:tc>
          <w:tcPr>
            <w:tcW w:w="1080" w:type="dxa"/>
          </w:tcPr>
          <w:p w14:paraId="475C569C" w14:textId="77777777" w:rsidR="00424A23" w:rsidRPr="0019275E" w:rsidRDefault="00424A23" w:rsidP="00046386">
            <w:pPr>
              <w:spacing w:line="276" w:lineRule="auto"/>
              <w:rPr>
                <w:rFonts w:ascii="Arial" w:eastAsia="Arial" w:hAnsi="Arial" w:cs="Arial"/>
                <w:sz w:val="20"/>
                <w:szCs w:val="20"/>
              </w:rPr>
            </w:pPr>
          </w:p>
        </w:tc>
        <w:tc>
          <w:tcPr>
            <w:tcW w:w="895" w:type="dxa"/>
          </w:tcPr>
          <w:p w14:paraId="3C736AA6" w14:textId="77777777" w:rsidR="00424A23" w:rsidRPr="0019275E" w:rsidRDefault="00424A23" w:rsidP="00046386">
            <w:pPr>
              <w:spacing w:line="276" w:lineRule="auto"/>
              <w:rPr>
                <w:rFonts w:ascii="Arial" w:eastAsia="Arial" w:hAnsi="Arial" w:cs="Arial"/>
                <w:sz w:val="20"/>
                <w:szCs w:val="20"/>
              </w:rPr>
            </w:pPr>
          </w:p>
        </w:tc>
      </w:tr>
    </w:tbl>
    <w:p w14:paraId="6EE3DD6A" w14:textId="77777777" w:rsidR="00E76D58" w:rsidRPr="00046386" w:rsidRDefault="00E76D58" w:rsidP="00046386">
      <w:pPr>
        <w:spacing w:line="276" w:lineRule="auto"/>
        <w:rPr>
          <w:rFonts w:ascii="Arial" w:eastAsia="Arial" w:hAnsi="Arial" w:cs="Arial"/>
          <w:sz w:val="22"/>
          <w:szCs w:val="22"/>
        </w:rPr>
      </w:pPr>
    </w:p>
    <w:p w14:paraId="36B2117C" w14:textId="77777777" w:rsidR="00E76D58" w:rsidRPr="0019275E" w:rsidRDefault="00000000" w:rsidP="00046386">
      <w:pPr>
        <w:spacing w:line="276" w:lineRule="auto"/>
        <w:rPr>
          <w:rFonts w:ascii="Arial" w:eastAsia="Arial" w:hAnsi="Arial" w:cs="Arial"/>
          <w:b/>
          <w:bCs/>
          <w:sz w:val="22"/>
          <w:szCs w:val="22"/>
        </w:rPr>
      </w:pPr>
      <w:r w:rsidRPr="0019275E">
        <w:rPr>
          <w:rFonts w:ascii="Arial" w:eastAsia="Arial" w:hAnsi="Arial" w:cs="Arial"/>
          <w:b/>
          <w:bCs/>
          <w:sz w:val="22"/>
          <w:szCs w:val="22"/>
        </w:rPr>
        <w:t>4.3. Kegiatan</w:t>
      </w:r>
    </w:p>
    <w:p w14:paraId="6855A420" w14:textId="13CD65BB" w:rsidR="00E76D58" w:rsidRPr="00424A23" w:rsidRDefault="00424A23" w:rsidP="00046386">
      <w:pPr>
        <w:spacing w:line="276" w:lineRule="auto"/>
        <w:jc w:val="center"/>
        <w:rPr>
          <w:rFonts w:ascii="Arial" w:eastAsia="Arial" w:hAnsi="Arial" w:cs="Arial"/>
          <w:b/>
          <w:bCs/>
          <w:sz w:val="22"/>
          <w:szCs w:val="22"/>
        </w:rPr>
      </w:pPr>
      <w:r w:rsidRPr="00424A23">
        <w:rPr>
          <w:rFonts w:ascii="Arial" w:eastAsia="Arial" w:hAnsi="Arial" w:cs="Arial"/>
          <w:b/>
          <w:bCs/>
          <w:sz w:val="22"/>
          <w:szCs w:val="22"/>
        </w:rPr>
        <w:t>I</w:t>
      </w:r>
      <w:r>
        <w:rPr>
          <w:rFonts w:ascii="Arial" w:eastAsia="Arial" w:hAnsi="Arial" w:cs="Arial"/>
          <w:b/>
          <w:bCs/>
          <w:sz w:val="22"/>
          <w:szCs w:val="22"/>
        </w:rPr>
        <w:t>KK dan K</w:t>
      </w:r>
      <w:r w:rsidRPr="00424A23">
        <w:rPr>
          <w:rFonts w:ascii="Arial" w:eastAsia="Arial" w:hAnsi="Arial" w:cs="Arial"/>
          <w:b/>
          <w:bCs/>
          <w:sz w:val="22"/>
          <w:szCs w:val="22"/>
        </w:rPr>
        <w:t xml:space="preserve">egiatan </w:t>
      </w:r>
      <w:r>
        <w:rPr>
          <w:rFonts w:ascii="Arial" w:eastAsia="Arial" w:hAnsi="Arial" w:cs="Arial"/>
          <w:b/>
          <w:bCs/>
          <w:sz w:val="22"/>
          <w:szCs w:val="22"/>
        </w:rPr>
        <w:t>T</w:t>
      </w:r>
      <w:r w:rsidRPr="00424A23">
        <w:rPr>
          <w:rFonts w:ascii="Arial" w:eastAsia="Arial" w:hAnsi="Arial" w:cs="Arial"/>
          <w:b/>
          <w:bCs/>
          <w:sz w:val="22"/>
          <w:szCs w:val="22"/>
        </w:rPr>
        <w:t>ahun 2025-2029</w:t>
      </w: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
        <w:gridCol w:w="2452"/>
        <w:gridCol w:w="1771"/>
        <w:gridCol w:w="1020"/>
        <w:gridCol w:w="896"/>
        <w:gridCol w:w="896"/>
        <w:gridCol w:w="896"/>
        <w:gridCol w:w="896"/>
      </w:tblGrid>
      <w:tr w:rsidR="00E76D58" w:rsidRPr="00424A23" w14:paraId="0652B9DF" w14:textId="77777777">
        <w:tc>
          <w:tcPr>
            <w:tcW w:w="523" w:type="dxa"/>
            <w:vMerge w:val="restart"/>
          </w:tcPr>
          <w:p w14:paraId="388656E9" w14:textId="77777777" w:rsidR="00E76D58" w:rsidRPr="004B4664" w:rsidRDefault="00000000" w:rsidP="00046386">
            <w:pPr>
              <w:spacing w:line="276" w:lineRule="auto"/>
              <w:jc w:val="center"/>
              <w:rPr>
                <w:rFonts w:ascii="Arial" w:eastAsia="Arial" w:hAnsi="Arial" w:cs="Arial"/>
                <w:b/>
                <w:bCs/>
                <w:sz w:val="20"/>
                <w:szCs w:val="20"/>
              </w:rPr>
            </w:pPr>
            <w:r w:rsidRPr="004B4664">
              <w:rPr>
                <w:rFonts w:ascii="Arial" w:eastAsia="Arial" w:hAnsi="Arial" w:cs="Arial"/>
                <w:b/>
                <w:bCs/>
                <w:sz w:val="20"/>
                <w:szCs w:val="20"/>
              </w:rPr>
              <w:t>No</w:t>
            </w:r>
          </w:p>
        </w:tc>
        <w:tc>
          <w:tcPr>
            <w:tcW w:w="2452" w:type="dxa"/>
            <w:vMerge w:val="restart"/>
          </w:tcPr>
          <w:p w14:paraId="14C10915" w14:textId="77777777" w:rsidR="00E76D58" w:rsidRPr="004B4664" w:rsidRDefault="00000000" w:rsidP="00046386">
            <w:pPr>
              <w:spacing w:line="276" w:lineRule="auto"/>
              <w:jc w:val="center"/>
              <w:rPr>
                <w:rFonts w:ascii="Arial" w:eastAsia="Arial" w:hAnsi="Arial" w:cs="Arial"/>
                <w:b/>
                <w:bCs/>
                <w:sz w:val="20"/>
                <w:szCs w:val="20"/>
              </w:rPr>
            </w:pPr>
            <w:r w:rsidRPr="004B4664">
              <w:rPr>
                <w:rFonts w:ascii="Arial" w:eastAsia="Arial" w:hAnsi="Arial" w:cs="Arial"/>
                <w:b/>
                <w:bCs/>
                <w:sz w:val="20"/>
                <w:szCs w:val="20"/>
              </w:rPr>
              <w:t>Indikator Kinerja Kegiatan</w:t>
            </w:r>
          </w:p>
        </w:tc>
        <w:tc>
          <w:tcPr>
            <w:tcW w:w="1771" w:type="dxa"/>
            <w:vMerge w:val="restart"/>
          </w:tcPr>
          <w:p w14:paraId="4C861556" w14:textId="77777777" w:rsidR="00E76D58" w:rsidRPr="004B4664" w:rsidRDefault="00000000" w:rsidP="00046386">
            <w:pPr>
              <w:spacing w:line="276" w:lineRule="auto"/>
              <w:jc w:val="center"/>
              <w:rPr>
                <w:rFonts w:ascii="Arial" w:eastAsia="Arial" w:hAnsi="Arial" w:cs="Arial"/>
                <w:b/>
                <w:bCs/>
                <w:sz w:val="20"/>
                <w:szCs w:val="20"/>
              </w:rPr>
            </w:pPr>
            <w:r w:rsidRPr="004B4664">
              <w:rPr>
                <w:rFonts w:ascii="Arial" w:eastAsia="Arial" w:hAnsi="Arial" w:cs="Arial"/>
                <w:b/>
                <w:bCs/>
                <w:sz w:val="20"/>
                <w:szCs w:val="20"/>
              </w:rPr>
              <w:t>Kegiatan</w:t>
            </w:r>
          </w:p>
        </w:tc>
        <w:tc>
          <w:tcPr>
            <w:tcW w:w="4604" w:type="dxa"/>
            <w:gridSpan w:val="5"/>
          </w:tcPr>
          <w:p w14:paraId="4EED729C" w14:textId="77777777" w:rsidR="00E76D58" w:rsidRPr="004B4664" w:rsidRDefault="00000000" w:rsidP="00046386">
            <w:pPr>
              <w:spacing w:line="276" w:lineRule="auto"/>
              <w:jc w:val="center"/>
              <w:rPr>
                <w:rFonts w:ascii="Arial" w:eastAsia="Arial" w:hAnsi="Arial" w:cs="Arial"/>
                <w:b/>
                <w:bCs/>
                <w:sz w:val="20"/>
                <w:szCs w:val="20"/>
              </w:rPr>
            </w:pPr>
            <w:r w:rsidRPr="004B4664">
              <w:rPr>
                <w:rFonts w:ascii="Arial" w:eastAsia="Arial" w:hAnsi="Arial" w:cs="Arial"/>
                <w:b/>
                <w:bCs/>
                <w:sz w:val="20"/>
                <w:szCs w:val="20"/>
              </w:rPr>
              <w:t>Target</w:t>
            </w:r>
          </w:p>
        </w:tc>
      </w:tr>
      <w:tr w:rsidR="00E76D58" w:rsidRPr="00424A23" w14:paraId="60BA1422" w14:textId="77777777">
        <w:tc>
          <w:tcPr>
            <w:tcW w:w="523" w:type="dxa"/>
            <w:vMerge/>
          </w:tcPr>
          <w:p w14:paraId="2EB14268" w14:textId="77777777" w:rsidR="00E76D58" w:rsidRPr="004B4664" w:rsidRDefault="00E76D58" w:rsidP="00046386">
            <w:pPr>
              <w:widowControl w:val="0"/>
              <w:pBdr>
                <w:top w:val="nil"/>
                <w:left w:val="nil"/>
                <w:bottom w:val="nil"/>
                <w:right w:val="nil"/>
                <w:between w:val="nil"/>
              </w:pBdr>
              <w:spacing w:line="276" w:lineRule="auto"/>
              <w:rPr>
                <w:rFonts w:ascii="Arial" w:eastAsia="Arial" w:hAnsi="Arial" w:cs="Arial"/>
                <w:b/>
                <w:bCs/>
                <w:sz w:val="20"/>
                <w:szCs w:val="20"/>
              </w:rPr>
            </w:pPr>
          </w:p>
        </w:tc>
        <w:tc>
          <w:tcPr>
            <w:tcW w:w="2452" w:type="dxa"/>
            <w:vMerge/>
          </w:tcPr>
          <w:p w14:paraId="614D5191" w14:textId="77777777" w:rsidR="00E76D58" w:rsidRPr="004B4664" w:rsidRDefault="00E76D58" w:rsidP="00046386">
            <w:pPr>
              <w:widowControl w:val="0"/>
              <w:pBdr>
                <w:top w:val="nil"/>
                <w:left w:val="nil"/>
                <w:bottom w:val="nil"/>
                <w:right w:val="nil"/>
                <w:between w:val="nil"/>
              </w:pBdr>
              <w:spacing w:line="276" w:lineRule="auto"/>
              <w:rPr>
                <w:rFonts w:ascii="Arial" w:eastAsia="Arial" w:hAnsi="Arial" w:cs="Arial"/>
                <w:b/>
                <w:bCs/>
                <w:sz w:val="20"/>
                <w:szCs w:val="20"/>
              </w:rPr>
            </w:pPr>
          </w:p>
        </w:tc>
        <w:tc>
          <w:tcPr>
            <w:tcW w:w="1771" w:type="dxa"/>
            <w:vMerge/>
          </w:tcPr>
          <w:p w14:paraId="6E3F13F2" w14:textId="77777777" w:rsidR="00E76D58" w:rsidRPr="004B4664" w:rsidRDefault="00E76D58" w:rsidP="00046386">
            <w:pPr>
              <w:widowControl w:val="0"/>
              <w:pBdr>
                <w:top w:val="nil"/>
                <w:left w:val="nil"/>
                <w:bottom w:val="nil"/>
                <w:right w:val="nil"/>
                <w:between w:val="nil"/>
              </w:pBdr>
              <w:spacing w:line="276" w:lineRule="auto"/>
              <w:rPr>
                <w:rFonts w:ascii="Arial" w:eastAsia="Arial" w:hAnsi="Arial" w:cs="Arial"/>
                <w:b/>
                <w:bCs/>
                <w:sz w:val="20"/>
                <w:szCs w:val="20"/>
              </w:rPr>
            </w:pPr>
          </w:p>
        </w:tc>
        <w:tc>
          <w:tcPr>
            <w:tcW w:w="1020" w:type="dxa"/>
          </w:tcPr>
          <w:p w14:paraId="04ED16D1" w14:textId="77777777" w:rsidR="00E76D58" w:rsidRPr="004B4664" w:rsidRDefault="00000000" w:rsidP="00046386">
            <w:pPr>
              <w:spacing w:line="276" w:lineRule="auto"/>
              <w:jc w:val="center"/>
              <w:rPr>
                <w:rFonts w:ascii="Arial" w:eastAsia="Arial" w:hAnsi="Arial" w:cs="Arial"/>
                <w:b/>
                <w:bCs/>
                <w:sz w:val="20"/>
                <w:szCs w:val="20"/>
              </w:rPr>
            </w:pPr>
            <w:r w:rsidRPr="004B4664">
              <w:rPr>
                <w:rFonts w:ascii="Arial" w:eastAsia="Arial" w:hAnsi="Arial" w:cs="Arial"/>
                <w:b/>
                <w:bCs/>
                <w:sz w:val="20"/>
                <w:szCs w:val="20"/>
              </w:rPr>
              <w:t>2025</w:t>
            </w:r>
          </w:p>
        </w:tc>
        <w:tc>
          <w:tcPr>
            <w:tcW w:w="896" w:type="dxa"/>
          </w:tcPr>
          <w:p w14:paraId="1690F29F" w14:textId="77777777" w:rsidR="00E76D58" w:rsidRPr="004B4664" w:rsidRDefault="00000000" w:rsidP="00046386">
            <w:pPr>
              <w:spacing w:line="276" w:lineRule="auto"/>
              <w:jc w:val="center"/>
              <w:rPr>
                <w:rFonts w:ascii="Arial" w:eastAsia="Arial" w:hAnsi="Arial" w:cs="Arial"/>
                <w:b/>
                <w:bCs/>
                <w:sz w:val="20"/>
                <w:szCs w:val="20"/>
              </w:rPr>
            </w:pPr>
            <w:r w:rsidRPr="004B4664">
              <w:rPr>
                <w:rFonts w:ascii="Arial" w:eastAsia="Arial" w:hAnsi="Arial" w:cs="Arial"/>
                <w:b/>
                <w:bCs/>
                <w:sz w:val="20"/>
                <w:szCs w:val="20"/>
              </w:rPr>
              <w:t>2026</w:t>
            </w:r>
          </w:p>
        </w:tc>
        <w:tc>
          <w:tcPr>
            <w:tcW w:w="896" w:type="dxa"/>
          </w:tcPr>
          <w:p w14:paraId="51B8750F" w14:textId="77777777" w:rsidR="00E76D58" w:rsidRPr="004B4664" w:rsidRDefault="00000000" w:rsidP="00046386">
            <w:pPr>
              <w:spacing w:line="276" w:lineRule="auto"/>
              <w:jc w:val="center"/>
              <w:rPr>
                <w:rFonts w:ascii="Arial" w:eastAsia="Arial" w:hAnsi="Arial" w:cs="Arial"/>
                <w:b/>
                <w:bCs/>
                <w:sz w:val="20"/>
                <w:szCs w:val="20"/>
              </w:rPr>
            </w:pPr>
            <w:r w:rsidRPr="004B4664">
              <w:rPr>
                <w:rFonts w:ascii="Arial" w:eastAsia="Arial" w:hAnsi="Arial" w:cs="Arial"/>
                <w:b/>
                <w:bCs/>
                <w:sz w:val="20"/>
                <w:szCs w:val="20"/>
              </w:rPr>
              <w:t>2027</w:t>
            </w:r>
          </w:p>
        </w:tc>
        <w:tc>
          <w:tcPr>
            <w:tcW w:w="896" w:type="dxa"/>
          </w:tcPr>
          <w:p w14:paraId="2C6F9C3D" w14:textId="77777777" w:rsidR="00E76D58" w:rsidRPr="004B4664" w:rsidRDefault="00000000" w:rsidP="00046386">
            <w:pPr>
              <w:spacing w:line="276" w:lineRule="auto"/>
              <w:jc w:val="center"/>
              <w:rPr>
                <w:rFonts w:ascii="Arial" w:eastAsia="Arial" w:hAnsi="Arial" w:cs="Arial"/>
                <w:b/>
                <w:bCs/>
                <w:sz w:val="20"/>
                <w:szCs w:val="20"/>
              </w:rPr>
            </w:pPr>
            <w:r w:rsidRPr="004B4664">
              <w:rPr>
                <w:rFonts w:ascii="Arial" w:eastAsia="Arial" w:hAnsi="Arial" w:cs="Arial"/>
                <w:b/>
                <w:bCs/>
                <w:sz w:val="20"/>
                <w:szCs w:val="20"/>
              </w:rPr>
              <w:t>2028</w:t>
            </w:r>
          </w:p>
        </w:tc>
        <w:tc>
          <w:tcPr>
            <w:tcW w:w="896" w:type="dxa"/>
          </w:tcPr>
          <w:p w14:paraId="50C99731" w14:textId="77777777" w:rsidR="00E76D58" w:rsidRPr="004B4664" w:rsidRDefault="00000000" w:rsidP="00046386">
            <w:pPr>
              <w:spacing w:line="276" w:lineRule="auto"/>
              <w:jc w:val="center"/>
              <w:rPr>
                <w:rFonts w:ascii="Arial" w:eastAsia="Arial" w:hAnsi="Arial" w:cs="Arial"/>
                <w:b/>
                <w:bCs/>
                <w:sz w:val="20"/>
                <w:szCs w:val="20"/>
              </w:rPr>
            </w:pPr>
            <w:r w:rsidRPr="004B4664">
              <w:rPr>
                <w:rFonts w:ascii="Arial" w:eastAsia="Arial" w:hAnsi="Arial" w:cs="Arial"/>
                <w:b/>
                <w:bCs/>
                <w:sz w:val="20"/>
                <w:szCs w:val="20"/>
              </w:rPr>
              <w:t>2029</w:t>
            </w:r>
          </w:p>
        </w:tc>
      </w:tr>
      <w:tr w:rsidR="00424A23" w:rsidRPr="00424A23" w14:paraId="730097A9" w14:textId="77777777">
        <w:tc>
          <w:tcPr>
            <w:tcW w:w="523" w:type="dxa"/>
          </w:tcPr>
          <w:p w14:paraId="5DA33451" w14:textId="067C1708" w:rsidR="00424A23" w:rsidRPr="00424A23" w:rsidRDefault="00424A23" w:rsidP="004B4664">
            <w:pPr>
              <w:spacing w:line="276" w:lineRule="auto"/>
              <w:jc w:val="center"/>
              <w:rPr>
                <w:rFonts w:ascii="Arial" w:eastAsia="Arial" w:hAnsi="Arial" w:cs="Arial"/>
                <w:sz w:val="20"/>
                <w:szCs w:val="20"/>
              </w:rPr>
            </w:pPr>
            <w:r w:rsidRPr="00424A23">
              <w:rPr>
                <w:rFonts w:ascii="Arial" w:eastAsia="Arial" w:hAnsi="Arial" w:cs="Arial"/>
                <w:sz w:val="20"/>
                <w:szCs w:val="20"/>
              </w:rPr>
              <w:t>1</w:t>
            </w:r>
          </w:p>
        </w:tc>
        <w:tc>
          <w:tcPr>
            <w:tcW w:w="2452" w:type="dxa"/>
          </w:tcPr>
          <w:p w14:paraId="591AEAB4" w14:textId="618C3099" w:rsidR="00424A23" w:rsidRPr="00424A23" w:rsidRDefault="00424A23" w:rsidP="00424A23">
            <w:pPr>
              <w:spacing w:line="276" w:lineRule="auto"/>
              <w:rPr>
                <w:rFonts w:ascii="Arial" w:eastAsia="Arial" w:hAnsi="Arial" w:cs="Arial"/>
                <w:sz w:val="20"/>
                <w:szCs w:val="20"/>
              </w:rPr>
            </w:pPr>
            <w:r w:rsidRPr="00424A23">
              <w:rPr>
                <w:rFonts w:ascii="Arial" w:eastAsia="Arial" w:hAnsi="Arial" w:cs="Arial"/>
                <w:sz w:val="20"/>
                <w:szCs w:val="20"/>
              </w:rPr>
              <w:t>Persentase rekomendasi surveilans yang dilaksanakan</w:t>
            </w:r>
          </w:p>
        </w:tc>
        <w:tc>
          <w:tcPr>
            <w:tcW w:w="1771" w:type="dxa"/>
          </w:tcPr>
          <w:p w14:paraId="78AAEF14" w14:textId="5C210A54" w:rsidR="00EC6182" w:rsidRPr="00424A23" w:rsidRDefault="00EC6182" w:rsidP="00424A23">
            <w:pPr>
              <w:spacing w:line="276" w:lineRule="auto"/>
              <w:rPr>
                <w:rFonts w:ascii="Arial" w:eastAsia="Arial" w:hAnsi="Arial" w:cs="Arial"/>
                <w:sz w:val="20"/>
                <w:szCs w:val="20"/>
              </w:rPr>
            </w:pPr>
            <w:r>
              <w:rPr>
                <w:rFonts w:ascii="Arial" w:eastAsia="Arial" w:hAnsi="Arial" w:cs="Arial"/>
                <w:sz w:val="20"/>
                <w:szCs w:val="20"/>
              </w:rPr>
              <w:t>Pertemuan koordinasi dengan otoritas bandara</w:t>
            </w:r>
          </w:p>
        </w:tc>
        <w:tc>
          <w:tcPr>
            <w:tcW w:w="1020" w:type="dxa"/>
          </w:tcPr>
          <w:p w14:paraId="50A2BD7D" w14:textId="0402469F" w:rsidR="00424A23" w:rsidRPr="00424A23" w:rsidRDefault="00EC6182" w:rsidP="00424A23">
            <w:pPr>
              <w:spacing w:line="276" w:lineRule="auto"/>
              <w:rPr>
                <w:rFonts w:ascii="Arial" w:eastAsia="Arial" w:hAnsi="Arial" w:cs="Arial"/>
                <w:sz w:val="20"/>
                <w:szCs w:val="20"/>
              </w:rPr>
            </w:pPr>
            <w:r>
              <w:rPr>
                <w:rFonts w:ascii="Arial" w:eastAsia="Arial" w:hAnsi="Arial" w:cs="Arial"/>
                <w:sz w:val="20"/>
                <w:szCs w:val="20"/>
              </w:rPr>
              <w:t>Berapa orang, berapa kali</w:t>
            </w:r>
          </w:p>
        </w:tc>
        <w:tc>
          <w:tcPr>
            <w:tcW w:w="896" w:type="dxa"/>
          </w:tcPr>
          <w:p w14:paraId="0E4C3B8E" w14:textId="77777777" w:rsidR="00424A23" w:rsidRPr="00424A23" w:rsidRDefault="00424A23" w:rsidP="00424A23">
            <w:pPr>
              <w:spacing w:line="276" w:lineRule="auto"/>
              <w:rPr>
                <w:rFonts w:ascii="Arial" w:eastAsia="Arial" w:hAnsi="Arial" w:cs="Arial"/>
                <w:sz w:val="20"/>
                <w:szCs w:val="20"/>
              </w:rPr>
            </w:pPr>
          </w:p>
        </w:tc>
        <w:tc>
          <w:tcPr>
            <w:tcW w:w="896" w:type="dxa"/>
          </w:tcPr>
          <w:p w14:paraId="1D957394" w14:textId="77777777" w:rsidR="00424A23" w:rsidRPr="00424A23" w:rsidRDefault="00424A23" w:rsidP="00424A23">
            <w:pPr>
              <w:spacing w:line="276" w:lineRule="auto"/>
              <w:rPr>
                <w:rFonts w:ascii="Arial" w:eastAsia="Arial" w:hAnsi="Arial" w:cs="Arial"/>
                <w:sz w:val="20"/>
                <w:szCs w:val="20"/>
              </w:rPr>
            </w:pPr>
          </w:p>
        </w:tc>
        <w:tc>
          <w:tcPr>
            <w:tcW w:w="896" w:type="dxa"/>
          </w:tcPr>
          <w:p w14:paraId="097FC910" w14:textId="77777777" w:rsidR="00424A23" w:rsidRPr="00424A23" w:rsidRDefault="00424A23" w:rsidP="00424A23">
            <w:pPr>
              <w:spacing w:line="276" w:lineRule="auto"/>
              <w:rPr>
                <w:rFonts w:ascii="Arial" w:eastAsia="Arial" w:hAnsi="Arial" w:cs="Arial"/>
                <w:sz w:val="20"/>
                <w:szCs w:val="20"/>
              </w:rPr>
            </w:pPr>
          </w:p>
        </w:tc>
        <w:tc>
          <w:tcPr>
            <w:tcW w:w="896" w:type="dxa"/>
          </w:tcPr>
          <w:p w14:paraId="06512B8E" w14:textId="77777777" w:rsidR="00424A23" w:rsidRPr="00424A23" w:rsidRDefault="00424A23" w:rsidP="00424A23">
            <w:pPr>
              <w:spacing w:line="276" w:lineRule="auto"/>
              <w:rPr>
                <w:rFonts w:ascii="Arial" w:eastAsia="Arial" w:hAnsi="Arial" w:cs="Arial"/>
                <w:sz w:val="20"/>
                <w:szCs w:val="20"/>
              </w:rPr>
            </w:pPr>
          </w:p>
        </w:tc>
      </w:tr>
      <w:tr w:rsidR="00424A23" w:rsidRPr="00424A23" w14:paraId="46C49D59" w14:textId="77777777">
        <w:tc>
          <w:tcPr>
            <w:tcW w:w="523" w:type="dxa"/>
          </w:tcPr>
          <w:p w14:paraId="08AD7F6B" w14:textId="5A313B3E" w:rsidR="00424A23" w:rsidRPr="00424A23" w:rsidRDefault="00424A23" w:rsidP="004B4664">
            <w:pPr>
              <w:spacing w:line="276" w:lineRule="auto"/>
              <w:jc w:val="center"/>
              <w:rPr>
                <w:rFonts w:ascii="Arial" w:eastAsia="Arial" w:hAnsi="Arial" w:cs="Arial"/>
                <w:sz w:val="20"/>
                <w:szCs w:val="20"/>
              </w:rPr>
            </w:pPr>
            <w:r w:rsidRPr="00424A23">
              <w:rPr>
                <w:rFonts w:ascii="Arial" w:eastAsia="Arial" w:hAnsi="Arial" w:cs="Arial"/>
                <w:sz w:val="20"/>
                <w:szCs w:val="20"/>
              </w:rPr>
              <w:t>2</w:t>
            </w:r>
          </w:p>
        </w:tc>
        <w:tc>
          <w:tcPr>
            <w:tcW w:w="2452" w:type="dxa"/>
          </w:tcPr>
          <w:p w14:paraId="02FDE785" w14:textId="2DBA9550" w:rsidR="00424A23" w:rsidRPr="00424A23" w:rsidRDefault="00424A23" w:rsidP="00424A23">
            <w:pPr>
              <w:spacing w:line="276" w:lineRule="auto"/>
              <w:rPr>
                <w:rFonts w:ascii="Arial" w:eastAsia="Arial" w:hAnsi="Arial" w:cs="Arial"/>
                <w:sz w:val="20"/>
                <w:szCs w:val="20"/>
              </w:rPr>
            </w:pPr>
            <w:r w:rsidRPr="00424A23">
              <w:rPr>
                <w:rFonts w:ascii="Arial" w:eastAsia="Arial" w:hAnsi="Arial" w:cs="Arial"/>
                <w:sz w:val="20"/>
                <w:szCs w:val="20"/>
              </w:rPr>
              <w:t>Persentase respon KLB &lt;24 jam yang direspon</w:t>
            </w:r>
          </w:p>
        </w:tc>
        <w:tc>
          <w:tcPr>
            <w:tcW w:w="1771" w:type="dxa"/>
          </w:tcPr>
          <w:p w14:paraId="61A77CE8" w14:textId="77777777" w:rsidR="00424A23" w:rsidRPr="00424A23" w:rsidRDefault="00424A23" w:rsidP="00424A23">
            <w:pPr>
              <w:spacing w:line="276" w:lineRule="auto"/>
              <w:rPr>
                <w:rFonts w:ascii="Arial" w:eastAsia="Arial" w:hAnsi="Arial" w:cs="Arial"/>
                <w:sz w:val="20"/>
                <w:szCs w:val="20"/>
              </w:rPr>
            </w:pPr>
          </w:p>
        </w:tc>
        <w:tc>
          <w:tcPr>
            <w:tcW w:w="1020" w:type="dxa"/>
          </w:tcPr>
          <w:p w14:paraId="716FB4D6" w14:textId="77777777" w:rsidR="00424A23" w:rsidRPr="00424A23" w:rsidRDefault="00424A23" w:rsidP="00424A23">
            <w:pPr>
              <w:spacing w:line="276" w:lineRule="auto"/>
              <w:rPr>
                <w:rFonts w:ascii="Arial" w:eastAsia="Arial" w:hAnsi="Arial" w:cs="Arial"/>
                <w:sz w:val="20"/>
                <w:szCs w:val="20"/>
              </w:rPr>
            </w:pPr>
          </w:p>
        </w:tc>
        <w:tc>
          <w:tcPr>
            <w:tcW w:w="896" w:type="dxa"/>
          </w:tcPr>
          <w:p w14:paraId="65795D71" w14:textId="77777777" w:rsidR="00424A23" w:rsidRPr="00424A23" w:rsidRDefault="00424A23" w:rsidP="00424A23">
            <w:pPr>
              <w:spacing w:line="276" w:lineRule="auto"/>
              <w:rPr>
                <w:rFonts w:ascii="Arial" w:eastAsia="Arial" w:hAnsi="Arial" w:cs="Arial"/>
                <w:sz w:val="20"/>
                <w:szCs w:val="20"/>
              </w:rPr>
            </w:pPr>
          </w:p>
        </w:tc>
        <w:tc>
          <w:tcPr>
            <w:tcW w:w="896" w:type="dxa"/>
          </w:tcPr>
          <w:p w14:paraId="7C02A0DF" w14:textId="77777777" w:rsidR="00424A23" w:rsidRPr="00424A23" w:rsidRDefault="00424A23" w:rsidP="00424A23">
            <w:pPr>
              <w:spacing w:line="276" w:lineRule="auto"/>
              <w:rPr>
                <w:rFonts w:ascii="Arial" w:eastAsia="Arial" w:hAnsi="Arial" w:cs="Arial"/>
                <w:sz w:val="20"/>
                <w:szCs w:val="20"/>
              </w:rPr>
            </w:pPr>
          </w:p>
        </w:tc>
        <w:tc>
          <w:tcPr>
            <w:tcW w:w="896" w:type="dxa"/>
          </w:tcPr>
          <w:p w14:paraId="0BE28FA3" w14:textId="77777777" w:rsidR="00424A23" w:rsidRPr="00424A23" w:rsidRDefault="00424A23" w:rsidP="00424A23">
            <w:pPr>
              <w:spacing w:line="276" w:lineRule="auto"/>
              <w:rPr>
                <w:rFonts w:ascii="Arial" w:eastAsia="Arial" w:hAnsi="Arial" w:cs="Arial"/>
                <w:sz w:val="20"/>
                <w:szCs w:val="20"/>
              </w:rPr>
            </w:pPr>
          </w:p>
        </w:tc>
        <w:tc>
          <w:tcPr>
            <w:tcW w:w="896" w:type="dxa"/>
          </w:tcPr>
          <w:p w14:paraId="0DAD272D" w14:textId="77777777" w:rsidR="00424A23" w:rsidRPr="00424A23" w:rsidRDefault="00424A23" w:rsidP="00424A23">
            <w:pPr>
              <w:spacing w:line="276" w:lineRule="auto"/>
              <w:rPr>
                <w:rFonts w:ascii="Arial" w:eastAsia="Arial" w:hAnsi="Arial" w:cs="Arial"/>
                <w:sz w:val="20"/>
                <w:szCs w:val="20"/>
              </w:rPr>
            </w:pPr>
          </w:p>
        </w:tc>
      </w:tr>
      <w:tr w:rsidR="00424A23" w:rsidRPr="00424A23" w14:paraId="27DE7332" w14:textId="77777777">
        <w:tc>
          <w:tcPr>
            <w:tcW w:w="523" w:type="dxa"/>
          </w:tcPr>
          <w:p w14:paraId="4DDC173C" w14:textId="69FEE518" w:rsidR="00424A23" w:rsidRPr="00424A23" w:rsidRDefault="00424A23" w:rsidP="004B4664">
            <w:pPr>
              <w:spacing w:line="276" w:lineRule="auto"/>
              <w:jc w:val="center"/>
              <w:rPr>
                <w:rFonts w:ascii="Arial" w:eastAsia="Arial" w:hAnsi="Arial" w:cs="Arial"/>
                <w:sz w:val="20"/>
                <w:szCs w:val="20"/>
              </w:rPr>
            </w:pPr>
            <w:r w:rsidRPr="00424A23">
              <w:rPr>
                <w:rFonts w:ascii="Arial" w:eastAsia="Arial" w:hAnsi="Arial" w:cs="Arial"/>
                <w:sz w:val="20"/>
                <w:szCs w:val="20"/>
              </w:rPr>
              <w:t>3</w:t>
            </w:r>
          </w:p>
        </w:tc>
        <w:tc>
          <w:tcPr>
            <w:tcW w:w="2452" w:type="dxa"/>
          </w:tcPr>
          <w:p w14:paraId="0F742CF2" w14:textId="72A7AB0C" w:rsidR="00424A23" w:rsidRPr="00424A23" w:rsidRDefault="00424A23" w:rsidP="00424A23">
            <w:pPr>
              <w:spacing w:line="276" w:lineRule="auto"/>
              <w:rPr>
                <w:rFonts w:ascii="Arial" w:eastAsia="Arial" w:hAnsi="Arial" w:cs="Arial"/>
                <w:sz w:val="20"/>
                <w:szCs w:val="20"/>
              </w:rPr>
            </w:pPr>
            <w:r w:rsidRPr="00424A23">
              <w:rPr>
                <w:rFonts w:ascii="Arial" w:eastAsia="Arial" w:hAnsi="Arial" w:cs="Arial"/>
                <w:sz w:val="20"/>
                <w:szCs w:val="20"/>
              </w:rPr>
              <w:t>Persentase penindakan pelanggaran kekarantinaan</w:t>
            </w:r>
          </w:p>
        </w:tc>
        <w:tc>
          <w:tcPr>
            <w:tcW w:w="1771" w:type="dxa"/>
          </w:tcPr>
          <w:p w14:paraId="76ECF2B6" w14:textId="77777777" w:rsidR="00424A23" w:rsidRPr="00424A23" w:rsidRDefault="00424A23" w:rsidP="00424A23">
            <w:pPr>
              <w:spacing w:line="276" w:lineRule="auto"/>
              <w:rPr>
                <w:rFonts w:ascii="Arial" w:eastAsia="Arial" w:hAnsi="Arial" w:cs="Arial"/>
                <w:sz w:val="20"/>
                <w:szCs w:val="20"/>
              </w:rPr>
            </w:pPr>
          </w:p>
        </w:tc>
        <w:tc>
          <w:tcPr>
            <w:tcW w:w="1020" w:type="dxa"/>
          </w:tcPr>
          <w:p w14:paraId="7B283629" w14:textId="77777777" w:rsidR="00424A23" w:rsidRPr="00424A23" w:rsidRDefault="00424A23" w:rsidP="00424A23">
            <w:pPr>
              <w:spacing w:line="276" w:lineRule="auto"/>
              <w:rPr>
                <w:rFonts w:ascii="Arial" w:eastAsia="Arial" w:hAnsi="Arial" w:cs="Arial"/>
                <w:sz w:val="20"/>
                <w:szCs w:val="20"/>
              </w:rPr>
            </w:pPr>
          </w:p>
        </w:tc>
        <w:tc>
          <w:tcPr>
            <w:tcW w:w="896" w:type="dxa"/>
          </w:tcPr>
          <w:p w14:paraId="50B2C173" w14:textId="77777777" w:rsidR="00424A23" w:rsidRPr="00424A23" w:rsidRDefault="00424A23" w:rsidP="00424A23">
            <w:pPr>
              <w:spacing w:line="276" w:lineRule="auto"/>
              <w:rPr>
                <w:rFonts w:ascii="Arial" w:eastAsia="Arial" w:hAnsi="Arial" w:cs="Arial"/>
                <w:sz w:val="20"/>
                <w:szCs w:val="20"/>
              </w:rPr>
            </w:pPr>
          </w:p>
        </w:tc>
        <w:tc>
          <w:tcPr>
            <w:tcW w:w="896" w:type="dxa"/>
          </w:tcPr>
          <w:p w14:paraId="74B42AAC" w14:textId="77777777" w:rsidR="00424A23" w:rsidRPr="00424A23" w:rsidRDefault="00424A23" w:rsidP="00424A23">
            <w:pPr>
              <w:spacing w:line="276" w:lineRule="auto"/>
              <w:rPr>
                <w:rFonts w:ascii="Arial" w:eastAsia="Arial" w:hAnsi="Arial" w:cs="Arial"/>
                <w:sz w:val="20"/>
                <w:szCs w:val="20"/>
              </w:rPr>
            </w:pPr>
          </w:p>
        </w:tc>
        <w:tc>
          <w:tcPr>
            <w:tcW w:w="896" w:type="dxa"/>
          </w:tcPr>
          <w:p w14:paraId="3ED5F6C7" w14:textId="77777777" w:rsidR="00424A23" w:rsidRPr="00424A23" w:rsidRDefault="00424A23" w:rsidP="00424A23">
            <w:pPr>
              <w:spacing w:line="276" w:lineRule="auto"/>
              <w:rPr>
                <w:rFonts w:ascii="Arial" w:eastAsia="Arial" w:hAnsi="Arial" w:cs="Arial"/>
                <w:sz w:val="20"/>
                <w:szCs w:val="20"/>
              </w:rPr>
            </w:pPr>
          </w:p>
        </w:tc>
        <w:tc>
          <w:tcPr>
            <w:tcW w:w="896" w:type="dxa"/>
          </w:tcPr>
          <w:p w14:paraId="31691885" w14:textId="77777777" w:rsidR="00424A23" w:rsidRPr="00424A23" w:rsidRDefault="00424A23" w:rsidP="00424A23">
            <w:pPr>
              <w:spacing w:line="276" w:lineRule="auto"/>
              <w:rPr>
                <w:rFonts w:ascii="Arial" w:eastAsia="Arial" w:hAnsi="Arial" w:cs="Arial"/>
                <w:sz w:val="20"/>
                <w:szCs w:val="20"/>
              </w:rPr>
            </w:pPr>
          </w:p>
        </w:tc>
      </w:tr>
      <w:tr w:rsidR="00424A23" w:rsidRPr="00424A23" w14:paraId="37826672" w14:textId="77777777">
        <w:tc>
          <w:tcPr>
            <w:tcW w:w="523" w:type="dxa"/>
          </w:tcPr>
          <w:p w14:paraId="117BF243" w14:textId="2559E9B1" w:rsidR="00424A23" w:rsidRPr="00424A23" w:rsidRDefault="00424A23" w:rsidP="004B4664">
            <w:pPr>
              <w:spacing w:line="276" w:lineRule="auto"/>
              <w:jc w:val="center"/>
              <w:rPr>
                <w:rFonts w:ascii="Arial" w:eastAsia="Arial" w:hAnsi="Arial" w:cs="Arial"/>
                <w:sz w:val="20"/>
                <w:szCs w:val="20"/>
              </w:rPr>
            </w:pPr>
            <w:r w:rsidRPr="00424A23">
              <w:rPr>
                <w:rFonts w:ascii="Arial" w:eastAsia="Arial" w:hAnsi="Arial" w:cs="Arial"/>
                <w:sz w:val="20"/>
                <w:szCs w:val="20"/>
              </w:rPr>
              <w:t>4</w:t>
            </w:r>
          </w:p>
        </w:tc>
        <w:tc>
          <w:tcPr>
            <w:tcW w:w="2452" w:type="dxa"/>
          </w:tcPr>
          <w:p w14:paraId="5B09A99D" w14:textId="0566E85F" w:rsidR="00424A23" w:rsidRPr="00424A23" w:rsidRDefault="00424A23" w:rsidP="00424A23">
            <w:pPr>
              <w:spacing w:line="276" w:lineRule="auto"/>
              <w:rPr>
                <w:rFonts w:ascii="Arial" w:eastAsia="Arial" w:hAnsi="Arial" w:cs="Arial"/>
                <w:sz w:val="20"/>
                <w:szCs w:val="20"/>
              </w:rPr>
            </w:pPr>
            <w:r w:rsidRPr="00424A23">
              <w:rPr>
                <w:rFonts w:ascii="Arial" w:eastAsia="Arial" w:hAnsi="Arial" w:cs="Arial"/>
                <w:sz w:val="20"/>
                <w:szCs w:val="20"/>
              </w:rPr>
              <w:t>Persentase pintu masuk yg melaksanakan deteksi penyakit dan faktor risiko kesehatan berpotensi KLB/Wabah</w:t>
            </w:r>
          </w:p>
        </w:tc>
        <w:tc>
          <w:tcPr>
            <w:tcW w:w="1771" w:type="dxa"/>
          </w:tcPr>
          <w:p w14:paraId="1CBCCB7F" w14:textId="77777777" w:rsidR="00424A23" w:rsidRPr="00424A23" w:rsidRDefault="00424A23" w:rsidP="00424A23">
            <w:pPr>
              <w:spacing w:line="276" w:lineRule="auto"/>
              <w:rPr>
                <w:rFonts w:ascii="Arial" w:eastAsia="Arial" w:hAnsi="Arial" w:cs="Arial"/>
                <w:sz w:val="20"/>
                <w:szCs w:val="20"/>
              </w:rPr>
            </w:pPr>
          </w:p>
        </w:tc>
        <w:tc>
          <w:tcPr>
            <w:tcW w:w="1020" w:type="dxa"/>
          </w:tcPr>
          <w:p w14:paraId="11D78A5A" w14:textId="77777777" w:rsidR="00424A23" w:rsidRPr="00424A23" w:rsidRDefault="00424A23" w:rsidP="00424A23">
            <w:pPr>
              <w:spacing w:line="276" w:lineRule="auto"/>
              <w:rPr>
                <w:rFonts w:ascii="Arial" w:eastAsia="Arial" w:hAnsi="Arial" w:cs="Arial"/>
                <w:sz w:val="20"/>
                <w:szCs w:val="20"/>
              </w:rPr>
            </w:pPr>
          </w:p>
        </w:tc>
        <w:tc>
          <w:tcPr>
            <w:tcW w:w="896" w:type="dxa"/>
          </w:tcPr>
          <w:p w14:paraId="14E34F8D" w14:textId="77777777" w:rsidR="00424A23" w:rsidRPr="00424A23" w:rsidRDefault="00424A23" w:rsidP="00424A23">
            <w:pPr>
              <w:spacing w:line="276" w:lineRule="auto"/>
              <w:rPr>
                <w:rFonts w:ascii="Arial" w:eastAsia="Arial" w:hAnsi="Arial" w:cs="Arial"/>
                <w:sz w:val="20"/>
                <w:szCs w:val="20"/>
              </w:rPr>
            </w:pPr>
          </w:p>
        </w:tc>
        <w:tc>
          <w:tcPr>
            <w:tcW w:w="896" w:type="dxa"/>
          </w:tcPr>
          <w:p w14:paraId="6F6F982E" w14:textId="77777777" w:rsidR="00424A23" w:rsidRPr="00424A23" w:rsidRDefault="00424A23" w:rsidP="00424A23">
            <w:pPr>
              <w:spacing w:line="276" w:lineRule="auto"/>
              <w:rPr>
                <w:rFonts w:ascii="Arial" w:eastAsia="Arial" w:hAnsi="Arial" w:cs="Arial"/>
                <w:sz w:val="20"/>
                <w:szCs w:val="20"/>
              </w:rPr>
            </w:pPr>
          </w:p>
        </w:tc>
        <w:tc>
          <w:tcPr>
            <w:tcW w:w="896" w:type="dxa"/>
          </w:tcPr>
          <w:p w14:paraId="272E1340" w14:textId="77777777" w:rsidR="00424A23" w:rsidRPr="00424A23" w:rsidRDefault="00424A23" w:rsidP="00424A23">
            <w:pPr>
              <w:spacing w:line="276" w:lineRule="auto"/>
              <w:rPr>
                <w:rFonts w:ascii="Arial" w:eastAsia="Arial" w:hAnsi="Arial" w:cs="Arial"/>
                <w:sz w:val="20"/>
                <w:szCs w:val="20"/>
              </w:rPr>
            </w:pPr>
          </w:p>
        </w:tc>
        <w:tc>
          <w:tcPr>
            <w:tcW w:w="896" w:type="dxa"/>
          </w:tcPr>
          <w:p w14:paraId="2DA53F84" w14:textId="77777777" w:rsidR="00424A23" w:rsidRPr="00424A23" w:rsidRDefault="00424A23" w:rsidP="00424A23">
            <w:pPr>
              <w:spacing w:line="276" w:lineRule="auto"/>
              <w:rPr>
                <w:rFonts w:ascii="Arial" w:eastAsia="Arial" w:hAnsi="Arial" w:cs="Arial"/>
                <w:sz w:val="20"/>
                <w:szCs w:val="20"/>
              </w:rPr>
            </w:pPr>
          </w:p>
        </w:tc>
      </w:tr>
      <w:tr w:rsidR="00424A23" w:rsidRPr="00424A23" w14:paraId="527DDE09" w14:textId="77777777">
        <w:tc>
          <w:tcPr>
            <w:tcW w:w="523" w:type="dxa"/>
          </w:tcPr>
          <w:p w14:paraId="103C8776" w14:textId="57ED3969" w:rsidR="00424A23" w:rsidRPr="00424A23" w:rsidRDefault="00424A23" w:rsidP="004B4664">
            <w:pPr>
              <w:spacing w:line="276" w:lineRule="auto"/>
              <w:jc w:val="center"/>
              <w:rPr>
                <w:rFonts w:ascii="Arial" w:eastAsia="Arial" w:hAnsi="Arial" w:cs="Arial"/>
                <w:sz w:val="20"/>
                <w:szCs w:val="20"/>
              </w:rPr>
            </w:pPr>
            <w:r w:rsidRPr="00424A23">
              <w:rPr>
                <w:rFonts w:ascii="Arial" w:eastAsia="Arial" w:hAnsi="Arial" w:cs="Arial"/>
                <w:sz w:val="20"/>
                <w:szCs w:val="20"/>
              </w:rPr>
              <w:t>5</w:t>
            </w:r>
          </w:p>
        </w:tc>
        <w:tc>
          <w:tcPr>
            <w:tcW w:w="2452" w:type="dxa"/>
          </w:tcPr>
          <w:p w14:paraId="7D257AFA" w14:textId="42C05420" w:rsidR="00424A23" w:rsidRPr="00424A23" w:rsidRDefault="00424A23" w:rsidP="00424A23">
            <w:pPr>
              <w:spacing w:line="276" w:lineRule="auto"/>
              <w:rPr>
                <w:rFonts w:ascii="Arial" w:eastAsia="Arial" w:hAnsi="Arial" w:cs="Arial"/>
                <w:sz w:val="20"/>
                <w:szCs w:val="20"/>
              </w:rPr>
            </w:pPr>
            <w:r w:rsidRPr="00424A23">
              <w:rPr>
                <w:rFonts w:ascii="Arial" w:eastAsia="Arial" w:hAnsi="Arial" w:cs="Arial"/>
                <w:sz w:val="20"/>
                <w:szCs w:val="20"/>
              </w:rPr>
              <w:t>Persentase faktor risiko penyakit di pintu masuk negara yang dikendalikan</w:t>
            </w:r>
          </w:p>
        </w:tc>
        <w:tc>
          <w:tcPr>
            <w:tcW w:w="1771" w:type="dxa"/>
          </w:tcPr>
          <w:p w14:paraId="21EBC31B" w14:textId="77777777" w:rsidR="00424A23" w:rsidRPr="00424A23" w:rsidRDefault="00424A23" w:rsidP="00424A23">
            <w:pPr>
              <w:spacing w:line="276" w:lineRule="auto"/>
              <w:rPr>
                <w:rFonts w:ascii="Arial" w:eastAsia="Arial" w:hAnsi="Arial" w:cs="Arial"/>
                <w:sz w:val="20"/>
                <w:szCs w:val="20"/>
              </w:rPr>
            </w:pPr>
          </w:p>
        </w:tc>
        <w:tc>
          <w:tcPr>
            <w:tcW w:w="1020" w:type="dxa"/>
          </w:tcPr>
          <w:p w14:paraId="6CA8A711" w14:textId="77777777" w:rsidR="00424A23" w:rsidRPr="00424A23" w:rsidRDefault="00424A23" w:rsidP="00424A23">
            <w:pPr>
              <w:spacing w:line="276" w:lineRule="auto"/>
              <w:rPr>
                <w:rFonts w:ascii="Arial" w:eastAsia="Arial" w:hAnsi="Arial" w:cs="Arial"/>
                <w:sz w:val="20"/>
                <w:szCs w:val="20"/>
              </w:rPr>
            </w:pPr>
          </w:p>
        </w:tc>
        <w:tc>
          <w:tcPr>
            <w:tcW w:w="896" w:type="dxa"/>
          </w:tcPr>
          <w:p w14:paraId="1D1E233A" w14:textId="77777777" w:rsidR="00424A23" w:rsidRPr="00424A23" w:rsidRDefault="00424A23" w:rsidP="00424A23">
            <w:pPr>
              <w:spacing w:line="276" w:lineRule="auto"/>
              <w:rPr>
                <w:rFonts w:ascii="Arial" w:eastAsia="Arial" w:hAnsi="Arial" w:cs="Arial"/>
                <w:sz w:val="20"/>
                <w:szCs w:val="20"/>
              </w:rPr>
            </w:pPr>
          </w:p>
        </w:tc>
        <w:tc>
          <w:tcPr>
            <w:tcW w:w="896" w:type="dxa"/>
          </w:tcPr>
          <w:p w14:paraId="283A18DA" w14:textId="77777777" w:rsidR="00424A23" w:rsidRPr="00424A23" w:rsidRDefault="00424A23" w:rsidP="00424A23">
            <w:pPr>
              <w:spacing w:line="276" w:lineRule="auto"/>
              <w:rPr>
                <w:rFonts w:ascii="Arial" w:eastAsia="Arial" w:hAnsi="Arial" w:cs="Arial"/>
                <w:sz w:val="20"/>
                <w:szCs w:val="20"/>
              </w:rPr>
            </w:pPr>
          </w:p>
        </w:tc>
        <w:tc>
          <w:tcPr>
            <w:tcW w:w="896" w:type="dxa"/>
          </w:tcPr>
          <w:p w14:paraId="57D82030" w14:textId="77777777" w:rsidR="00424A23" w:rsidRPr="00424A23" w:rsidRDefault="00424A23" w:rsidP="00424A23">
            <w:pPr>
              <w:spacing w:line="276" w:lineRule="auto"/>
              <w:rPr>
                <w:rFonts w:ascii="Arial" w:eastAsia="Arial" w:hAnsi="Arial" w:cs="Arial"/>
                <w:sz w:val="20"/>
                <w:szCs w:val="20"/>
              </w:rPr>
            </w:pPr>
          </w:p>
        </w:tc>
        <w:tc>
          <w:tcPr>
            <w:tcW w:w="896" w:type="dxa"/>
          </w:tcPr>
          <w:p w14:paraId="1957A5BC" w14:textId="77777777" w:rsidR="00424A23" w:rsidRPr="00424A23" w:rsidRDefault="00424A23" w:rsidP="00424A23">
            <w:pPr>
              <w:spacing w:line="276" w:lineRule="auto"/>
              <w:rPr>
                <w:rFonts w:ascii="Arial" w:eastAsia="Arial" w:hAnsi="Arial" w:cs="Arial"/>
                <w:sz w:val="20"/>
                <w:szCs w:val="20"/>
              </w:rPr>
            </w:pPr>
          </w:p>
        </w:tc>
      </w:tr>
      <w:tr w:rsidR="00424A23" w:rsidRPr="00424A23" w14:paraId="6A44A9F0" w14:textId="77777777">
        <w:tc>
          <w:tcPr>
            <w:tcW w:w="523" w:type="dxa"/>
          </w:tcPr>
          <w:p w14:paraId="177D3582" w14:textId="67682770" w:rsidR="00424A23" w:rsidRPr="00424A23" w:rsidRDefault="00424A23" w:rsidP="004B4664">
            <w:pPr>
              <w:spacing w:line="276" w:lineRule="auto"/>
              <w:jc w:val="center"/>
              <w:rPr>
                <w:rFonts w:ascii="Arial" w:eastAsia="Arial" w:hAnsi="Arial" w:cs="Arial"/>
                <w:sz w:val="20"/>
                <w:szCs w:val="20"/>
              </w:rPr>
            </w:pPr>
            <w:r w:rsidRPr="00424A23">
              <w:rPr>
                <w:rFonts w:ascii="Arial" w:eastAsia="Arial" w:hAnsi="Arial" w:cs="Arial"/>
                <w:sz w:val="20"/>
                <w:szCs w:val="20"/>
              </w:rPr>
              <w:t>6</w:t>
            </w:r>
          </w:p>
        </w:tc>
        <w:tc>
          <w:tcPr>
            <w:tcW w:w="2452" w:type="dxa"/>
          </w:tcPr>
          <w:p w14:paraId="397A6823" w14:textId="21BDEF65" w:rsidR="00424A23" w:rsidRPr="00424A23" w:rsidRDefault="00424A23" w:rsidP="00424A23">
            <w:pPr>
              <w:spacing w:line="276" w:lineRule="auto"/>
              <w:rPr>
                <w:rFonts w:ascii="Arial" w:eastAsia="Arial" w:hAnsi="Arial" w:cs="Arial"/>
                <w:sz w:val="20"/>
                <w:szCs w:val="20"/>
              </w:rPr>
            </w:pPr>
            <w:r w:rsidRPr="00424A23">
              <w:rPr>
                <w:rFonts w:ascii="Arial" w:eastAsia="Arial" w:hAnsi="Arial" w:cs="Arial"/>
                <w:sz w:val="20"/>
                <w:szCs w:val="20"/>
              </w:rPr>
              <w:t>Persentase wilayah kerja bandara/ Pelabuhan/PLBN bebas vektor</w:t>
            </w:r>
          </w:p>
        </w:tc>
        <w:tc>
          <w:tcPr>
            <w:tcW w:w="1771" w:type="dxa"/>
          </w:tcPr>
          <w:p w14:paraId="27F9CB20" w14:textId="77777777" w:rsidR="00424A23" w:rsidRPr="00424A23" w:rsidRDefault="00424A23" w:rsidP="00424A23">
            <w:pPr>
              <w:spacing w:line="276" w:lineRule="auto"/>
              <w:rPr>
                <w:rFonts w:ascii="Arial" w:eastAsia="Arial" w:hAnsi="Arial" w:cs="Arial"/>
                <w:sz w:val="20"/>
                <w:szCs w:val="20"/>
              </w:rPr>
            </w:pPr>
          </w:p>
        </w:tc>
        <w:tc>
          <w:tcPr>
            <w:tcW w:w="1020" w:type="dxa"/>
          </w:tcPr>
          <w:p w14:paraId="34F25E3F" w14:textId="77777777" w:rsidR="00424A23" w:rsidRPr="00424A23" w:rsidRDefault="00424A23" w:rsidP="00424A23">
            <w:pPr>
              <w:spacing w:line="276" w:lineRule="auto"/>
              <w:rPr>
                <w:rFonts w:ascii="Arial" w:eastAsia="Arial" w:hAnsi="Arial" w:cs="Arial"/>
                <w:sz w:val="20"/>
                <w:szCs w:val="20"/>
              </w:rPr>
            </w:pPr>
          </w:p>
        </w:tc>
        <w:tc>
          <w:tcPr>
            <w:tcW w:w="896" w:type="dxa"/>
          </w:tcPr>
          <w:p w14:paraId="511665A3" w14:textId="77777777" w:rsidR="00424A23" w:rsidRPr="00424A23" w:rsidRDefault="00424A23" w:rsidP="00424A23">
            <w:pPr>
              <w:spacing w:line="276" w:lineRule="auto"/>
              <w:rPr>
                <w:rFonts w:ascii="Arial" w:eastAsia="Arial" w:hAnsi="Arial" w:cs="Arial"/>
                <w:sz w:val="20"/>
                <w:szCs w:val="20"/>
              </w:rPr>
            </w:pPr>
          </w:p>
        </w:tc>
        <w:tc>
          <w:tcPr>
            <w:tcW w:w="896" w:type="dxa"/>
          </w:tcPr>
          <w:p w14:paraId="6345F461" w14:textId="77777777" w:rsidR="00424A23" w:rsidRPr="00424A23" w:rsidRDefault="00424A23" w:rsidP="00424A23">
            <w:pPr>
              <w:spacing w:line="276" w:lineRule="auto"/>
              <w:rPr>
                <w:rFonts w:ascii="Arial" w:eastAsia="Arial" w:hAnsi="Arial" w:cs="Arial"/>
                <w:sz w:val="20"/>
                <w:szCs w:val="20"/>
              </w:rPr>
            </w:pPr>
          </w:p>
        </w:tc>
        <w:tc>
          <w:tcPr>
            <w:tcW w:w="896" w:type="dxa"/>
          </w:tcPr>
          <w:p w14:paraId="0DBD2919" w14:textId="77777777" w:rsidR="00424A23" w:rsidRPr="00424A23" w:rsidRDefault="00424A23" w:rsidP="00424A23">
            <w:pPr>
              <w:spacing w:line="276" w:lineRule="auto"/>
              <w:rPr>
                <w:rFonts w:ascii="Arial" w:eastAsia="Arial" w:hAnsi="Arial" w:cs="Arial"/>
                <w:sz w:val="20"/>
                <w:szCs w:val="20"/>
              </w:rPr>
            </w:pPr>
          </w:p>
        </w:tc>
        <w:tc>
          <w:tcPr>
            <w:tcW w:w="896" w:type="dxa"/>
          </w:tcPr>
          <w:p w14:paraId="2CDE613A" w14:textId="77777777" w:rsidR="00424A23" w:rsidRPr="00424A23" w:rsidRDefault="00424A23" w:rsidP="00424A23">
            <w:pPr>
              <w:spacing w:line="276" w:lineRule="auto"/>
              <w:rPr>
                <w:rFonts w:ascii="Arial" w:eastAsia="Arial" w:hAnsi="Arial" w:cs="Arial"/>
                <w:sz w:val="20"/>
                <w:szCs w:val="20"/>
              </w:rPr>
            </w:pPr>
          </w:p>
        </w:tc>
      </w:tr>
      <w:tr w:rsidR="00424A23" w:rsidRPr="00424A23" w14:paraId="4C9D8267" w14:textId="77777777">
        <w:tc>
          <w:tcPr>
            <w:tcW w:w="523" w:type="dxa"/>
          </w:tcPr>
          <w:p w14:paraId="4E526BB0" w14:textId="0E95CB43" w:rsidR="00424A23" w:rsidRPr="00424A23" w:rsidRDefault="00424A23" w:rsidP="004B4664">
            <w:pPr>
              <w:spacing w:line="276" w:lineRule="auto"/>
              <w:jc w:val="center"/>
              <w:rPr>
                <w:rFonts w:ascii="Arial" w:eastAsia="Arial" w:hAnsi="Arial" w:cs="Arial"/>
                <w:sz w:val="20"/>
                <w:szCs w:val="20"/>
              </w:rPr>
            </w:pPr>
            <w:r w:rsidRPr="00424A23">
              <w:rPr>
                <w:rFonts w:ascii="Arial" w:eastAsia="Arial" w:hAnsi="Arial" w:cs="Arial"/>
                <w:sz w:val="20"/>
                <w:szCs w:val="20"/>
              </w:rPr>
              <w:t>7</w:t>
            </w:r>
          </w:p>
        </w:tc>
        <w:tc>
          <w:tcPr>
            <w:tcW w:w="2452" w:type="dxa"/>
          </w:tcPr>
          <w:p w14:paraId="4AFA10AF" w14:textId="23A38D74" w:rsidR="00424A23" w:rsidRPr="00424A23" w:rsidRDefault="00424A23" w:rsidP="00424A23">
            <w:pPr>
              <w:spacing w:line="276" w:lineRule="auto"/>
              <w:rPr>
                <w:rFonts w:ascii="Arial" w:eastAsia="Arial" w:hAnsi="Arial" w:cs="Arial"/>
                <w:sz w:val="20"/>
                <w:szCs w:val="20"/>
              </w:rPr>
            </w:pPr>
            <w:r w:rsidRPr="00424A23">
              <w:rPr>
                <w:rFonts w:ascii="Arial" w:eastAsia="Arial" w:hAnsi="Arial" w:cs="Arial"/>
                <w:sz w:val="20"/>
                <w:szCs w:val="20"/>
              </w:rPr>
              <w:t xml:space="preserve">Persentase wilayah kerja bandara/ pelabuhan/ PLBN memenuhi syarat kesehatan  lingkungan </w:t>
            </w:r>
          </w:p>
        </w:tc>
        <w:tc>
          <w:tcPr>
            <w:tcW w:w="1771" w:type="dxa"/>
          </w:tcPr>
          <w:p w14:paraId="765EE9EE" w14:textId="77777777" w:rsidR="00424A23" w:rsidRPr="00424A23" w:rsidRDefault="00424A23" w:rsidP="00424A23">
            <w:pPr>
              <w:spacing w:line="276" w:lineRule="auto"/>
              <w:rPr>
                <w:rFonts w:ascii="Arial" w:eastAsia="Arial" w:hAnsi="Arial" w:cs="Arial"/>
                <w:sz w:val="20"/>
                <w:szCs w:val="20"/>
              </w:rPr>
            </w:pPr>
          </w:p>
        </w:tc>
        <w:tc>
          <w:tcPr>
            <w:tcW w:w="1020" w:type="dxa"/>
          </w:tcPr>
          <w:p w14:paraId="32413FEE" w14:textId="77777777" w:rsidR="00424A23" w:rsidRPr="00424A23" w:rsidRDefault="00424A23" w:rsidP="00424A23">
            <w:pPr>
              <w:spacing w:line="276" w:lineRule="auto"/>
              <w:rPr>
                <w:rFonts w:ascii="Arial" w:eastAsia="Arial" w:hAnsi="Arial" w:cs="Arial"/>
                <w:sz w:val="20"/>
                <w:szCs w:val="20"/>
              </w:rPr>
            </w:pPr>
          </w:p>
        </w:tc>
        <w:tc>
          <w:tcPr>
            <w:tcW w:w="896" w:type="dxa"/>
          </w:tcPr>
          <w:p w14:paraId="0C3E59AB" w14:textId="77777777" w:rsidR="00424A23" w:rsidRPr="00424A23" w:rsidRDefault="00424A23" w:rsidP="00424A23">
            <w:pPr>
              <w:spacing w:line="276" w:lineRule="auto"/>
              <w:rPr>
                <w:rFonts w:ascii="Arial" w:eastAsia="Arial" w:hAnsi="Arial" w:cs="Arial"/>
                <w:sz w:val="20"/>
                <w:szCs w:val="20"/>
              </w:rPr>
            </w:pPr>
          </w:p>
        </w:tc>
        <w:tc>
          <w:tcPr>
            <w:tcW w:w="896" w:type="dxa"/>
          </w:tcPr>
          <w:p w14:paraId="4F029E2E" w14:textId="77777777" w:rsidR="00424A23" w:rsidRPr="00424A23" w:rsidRDefault="00424A23" w:rsidP="00424A23">
            <w:pPr>
              <w:spacing w:line="276" w:lineRule="auto"/>
              <w:rPr>
                <w:rFonts w:ascii="Arial" w:eastAsia="Arial" w:hAnsi="Arial" w:cs="Arial"/>
                <w:sz w:val="20"/>
                <w:szCs w:val="20"/>
              </w:rPr>
            </w:pPr>
          </w:p>
        </w:tc>
        <w:tc>
          <w:tcPr>
            <w:tcW w:w="896" w:type="dxa"/>
          </w:tcPr>
          <w:p w14:paraId="327B393B" w14:textId="77777777" w:rsidR="00424A23" w:rsidRPr="00424A23" w:rsidRDefault="00424A23" w:rsidP="00424A23">
            <w:pPr>
              <w:spacing w:line="276" w:lineRule="auto"/>
              <w:rPr>
                <w:rFonts w:ascii="Arial" w:eastAsia="Arial" w:hAnsi="Arial" w:cs="Arial"/>
                <w:sz w:val="20"/>
                <w:szCs w:val="20"/>
              </w:rPr>
            </w:pPr>
          </w:p>
        </w:tc>
        <w:tc>
          <w:tcPr>
            <w:tcW w:w="896" w:type="dxa"/>
          </w:tcPr>
          <w:p w14:paraId="3C4F6333" w14:textId="77777777" w:rsidR="00424A23" w:rsidRPr="00424A23" w:rsidRDefault="00424A23" w:rsidP="00424A23">
            <w:pPr>
              <w:spacing w:line="276" w:lineRule="auto"/>
              <w:rPr>
                <w:rFonts w:ascii="Arial" w:eastAsia="Arial" w:hAnsi="Arial" w:cs="Arial"/>
                <w:sz w:val="20"/>
                <w:szCs w:val="20"/>
              </w:rPr>
            </w:pPr>
          </w:p>
        </w:tc>
      </w:tr>
      <w:tr w:rsidR="00424A23" w:rsidRPr="00424A23" w14:paraId="5B08B517" w14:textId="77777777">
        <w:tc>
          <w:tcPr>
            <w:tcW w:w="523" w:type="dxa"/>
          </w:tcPr>
          <w:p w14:paraId="739F6E5E" w14:textId="547652E3" w:rsidR="00424A23" w:rsidRPr="00424A23" w:rsidRDefault="00424A23" w:rsidP="004B4664">
            <w:pPr>
              <w:spacing w:line="276" w:lineRule="auto"/>
              <w:jc w:val="center"/>
              <w:rPr>
                <w:rFonts w:ascii="Arial" w:eastAsia="Arial" w:hAnsi="Arial" w:cs="Arial"/>
                <w:sz w:val="20"/>
                <w:szCs w:val="20"/>
              </w:rPr>
            </w:pPr>
            <w:r w:rsidRPr="00424A23">
              <w:rPr>
                <w:rFonts w:ascii="Arial" w:eastAsia="Arial" w:hAnsi="Arial" w:cs="Arial"/>
                <w:sz w:val="20"/>
                <w:szCs w:val="20"/>
              </w:rPr>
              <w:t>8</w:t>
            </w:r>
          </w:p>
        </w:tc>
        <w:tc>
          <w:tcPr>
            <w:tcW w:w="2452" w:type="dxa"/>
          </w:tcPr>
          <w:p w14:paraId="465A0755" w14:textId="5A56ADB3" w:rsidR="00424A23" w:rsidRPr="00424A23" w:rsidRDefault="00424A23" w:rsidP="00424A23">
            <w:pPr>
              <w:spacing w:line="276" w:lineRule="auto"/>
              <w:rPr>
                <w:rFonts w:ascii="Arial" w:eastAsia="Arial" w:hAnsi="Arial" w:cs="Arial"/>
                <w:sz w:val="20"/>
                <w:szCs w:val="20"/>
              </w:rPr>
            </w:pPr>
            <w:r w:rsidRPr="00424A23">
              <w:rPr>
                <w:rFonts w:ascii="Arial" w:eastAsia="Arial" w:hAnsi="Arial" w:cs="Arial"/>
                <w:sz w:val="20"/>
                <w:szCs w:val="20"/>
              </w:rPr>
              <w:t>Persentase alat angkut yang memenuhi syarat</w:t>
            </w:r>
          </w:p>
        </w:tc>
        <w:tc>
          <w:tcPr>
            <w:tcW w:w="1771" w:type="dxa"/>
          </w:tcPr>
          <w:p w14:paraId="06D81309" w14:textId="77777777" w:rsidR="00424A23" w:rsidRPr="00424A23" w:rsidRDefault="00424A23" w:rsidP="00424A23">
            <w:pPr>
              <w:spacing w:line="276" w:lineRule="auto"/>
              <w:rPr>
                <w:rFonts w:ascii="Arial" w:eastAsia="Arial" w:hAnsi="Arial" w:cs="Arial"/>
                <w:sz w:val="20"/>
                <w:szCs w:val="20"/>
              </w:rPr>
            </w:pPr>
          </w:p>
        </w:tc>
        <w:tc>
          <w:tcPr>
            <w:tcW w:w="1020" w:type="dxa"/>
          </w:tcPr>
          <w:p w14:paraId="2A5EFADD" w14:textId="77777777" w:rsidR="00424A23" w:rsidRPr="00424A23" w:rsidRDefault="00424A23" w:rsidP="00424A23">
            <w:pPr>
              <w:spacing w:line="276" w:lineRule="auto"/>
              <w:rPr>
                <w:rFonts w:ascii="Arial" w:eastAsia="Arial" w:hAnsi="Arial" w:cs="Arial"/>
                <w:sz w:val="20"/>
                <w:szCs w:val="20"/>
              </w:rPr>
            </w:pPr>
          </w:p>
        </w:tc>
        <w:tc>
          <w:tcPr>
            <w:tcW w:w="896" w:type="dxa"/>
          </w:tcPr>
          <w:p w14:paraId="18CACBC6" w14:textId="77777777" w:rsidR="00424A23" w:rsidRPr="00424A23" w:rsidRDefault="00424A23" w:rsidP="00424A23">
            <w:pPr>
              <w:spacing w:line="276" w:lineRule="auto"/>
              <w:rPr>
                <w:rFonts w:ascii="Arial" w:eastAsia="Arial" w:hAnsi="Arial" w:cs="Arial"/>
                <w:sz w:val="20"/>
                <w:szCs w:val="20"/>
              </w:rPr>
            </w:pPr>
          </w:p>
        </w:tc>
        <w:tc>
          <w:tcPr>
            <w:tcW w:w="896" w:type="dxa"/>
          </w:tcPr>
          <w:p w14:paraId="36F83C74" w14:textId="77777777" w:rsidR="00424A23" w:rsidRPr="00424A23" w:rsidRDefault="00424A23" w:rsidP="00424A23">
            <w:pPr>
              <w:spacing w:line="276" w:lineRule="auto"/>
              <w:rPr>
                <w:rFonts w:ascii="Arial" w:eastAsia="Arial" w:hAnsi="Arial" w:cs="Arial"/>
                <w:sz w:val="20"/>
                <w:szCs w:val="20"/>
              </w:rPr>
            </w:pPr>
          </w:p>
        </w:tc>
        <w:tc>
          <w:tcPr>
            <w:tcW w:w="896" w:type="dxa"/>
          </w:tcPr>
          <w:p w14:paraId="6C33F997" w14:textId="77777777" w:rsidR="00424A23" w:rsidRPr="00424A23" w:rsidRDefault="00424A23" w:rsidP="00424A23">
            <w:pPr>
              <w:spacing w:line="276" w:lineRule="auto"/>
              <w:rPr>
                <w:rFonts w:ascii="Arial" w:eastAsia="Arial" w:hAnsi="Arial" w:cs="Arial"/>
                <w:sz w:val="20"/>
                <w:szCs w:val="20"/>
              </w:rPr>
            </w:pPr>
          </w:p>
        </w:tc>
        <w:tc>
          <w:tcPr>
            <w:tcW w:w="896" w:type="dxa"/>
          </w:tcPr>
          <w:p w14:paraId="20FB12B0" w14:textId="77777777" w:rsidR="00424A23" w:rsidRPr="00424A23" w:rsidRDefault="00424A23" w:rsidP="00424A23">
            <w:pPr>
              <w:spacing w:line="276" w:lineRule="auto"/>
              <w:rPr>
                <w:rFonts w:ascii="Arial" w:eastAsia="Arial" w:hAnsi="Arial" w:cs="Arial"/>
                <w:sz w:val="20"/>
                <w:szCs w:val="20"/>
              </w:rPr>
            </w:pPr>
          </w:p>
        </w:tc>
      </w:tr>
      <w:tr w:rsidR="00424A23" w:rsidRPr="00424A23" w14:paraId="2B78D0B9" w14:textId="77777777">
        <w:tc>
          <w:tcPr>
            <w:tcW w:w="523" w:type="dxa"/>
          </w:tcPr>
          <w:p w14:paraId="6A3D47D1" w14:textId="4A5280B2" w:rsidR="00424A23" w:rsidRPr="00424A23" w:rsidRDefault="00424A23" w:rsidP="004B4664">
            <w:pPr>
              <w:spacing w:line="276" w:lineRule="auto"/>
              <w:jc w:val="center"/>
              <w:rPr>
                <w:rFonts w:ascii="Arial" w:eastAsia="Arial" w:hAnsi="Arial" w:cs="Arial"/>
                <w:sz w:val="20"/>
                <w:szCs w:val="20"/>
              </w:rPr>
            </w:pPr>
            <w:r w:rsidRPr="00424A23">
              <w:rPr>
                <w:rFonts w:ascii="Arial" w:eastAsia="Arial" w:hAnsi="Arial" w:cs="Arial"/>
                <w:sz w:val="20"/>
                <w:szCs w:val="20"/>
              </w:rPr>
              <w:t>9</w:t>
            </w:r>
          </w:p>
        </w:tc>
        <w:tc>
          <w:tcPr>
            <w:tcW w:w="2452" w:type="dxa"/>
          </w:tcPr>
          <w:p w14:paraId="4BF9042D" w14:textId="5A20103E" w:rsidR="00424A23" w:rsidRPr="00424A23" w:rsidRDefault="00424A23" w:rsidP="00424A23">
            <w:pPr>
              <w:spacing w:line="276" w:lineRule="auto"/>
              <w:rPr>
                <w:rFonts w:ascii="Arial" w:eastAsia="Arial" w:hAnsi="Arial" w:cs="Arial"/>
                <w:sz w:val="20"/>
                <w:szCs w:val="20"/>
              </w:rPr>
            </w:pPr>
            <w:r w:rsidRPr="00424A23">
              <w:rPr>
                <w:rFonts w:ascii="Arial" w:eastAsia="Arial" w:hAnsi="Arial" w:cs="Arial"/>
                <w:sz w:val="20"/>
                <w:szCs w:val="20"/>
                <w:highlight w:val="white"/>
              </w:rPr>
              <w:t>Persentase orang yang bebas penyakit menular/potensial wabah  diwilayah Pelabuhan bandara</w:t>
            </w:r>
          </w:p>
        </w:tc>
        <w:tc>
          <w:tcPr>
            <w:tcW w:w="1771" w:type="dxa"/>
          </w:tcPr>
          <w:p w14:paraId="2B2217BA" w14:textId="77777777" w:rsidR="00424A23" w:rsidRPr="00424A23" w:rsidRDefault="00424A23" w:rsidP="00424A23">
            <w:pPr>
              <w:spacing w:line="276" w:lineRule="auto"/>
              <w:rPr>
                <w:rFonts w:ascii="Arial" w:eastAsia="Arial" w:hAnsi="Arial" w:cs="Arial"/>
                <w:sz w:val="20"/>
                <w:szCs w:val="20"/>
              </w:rPr>
            </w:pPr>
          </w:p>
        </w:tc>
        <w:tc>
          <w:tcPr>
            <w:tcW w:w="1020" w:type="dxa"/>
          </w:tcPr>
          <w:p w14:paraId="55F50B31" w14:textId="77777777" w:rsidR="00424A23" w:rsidRPr="00424A23" w:rsidRDefault="00424A23" w:rsidP="00424A23">
            <w:pPr>
              <w:spacing w:line="276" w:lineRule="auto"/>
              <w:rPr>
                <w:rFonts w:ascii="Arial" w:eastAsia="Arial" w:hAnsi="Arial" w:cs="Arial"/>
                <w:sz w:val="20"/>
                <w:szCs w:val="20"/>
              </w:rPr>
            </w:pPr>
          </w:p>
        </w:tc>
        <w:tc>
          <w:tcPr>
            <w:tcW w:w="896" w:type="dxa"/>
          </w:tcPr>
          <w:p w14:paraId="34BB41B9" w14:textId="77777777" w:rsidR="00424A23" w:rsidRPr="00424A23" w:rsidRDefault="00424A23" w:rsidP="00424A23">
            <w:pPr>
              <w:spacing w:line="276" w:lineRule="auto"/>
              <w:rPr>
                <w:rFonts w:ascii="Arial" w:eastAsia="Arial" w:hAnsi="Arial" w:cs="Arial"/>
                <w:sz w:val="20"/>
                <w:szCs w:val="20"/>
              </w:rPr>
            </w:pPr>
          </w:p>
        </w:tc>
        <w:tc>
          <w:tcPr>
            <w:tcW w:w="896" w:type="dxa"/>
          </w:tcPr>
          <w:p w14:paraId="0ED537C4" w14:textId="77777777" w:rsidR="00424A23" w:rsidRPr="00424A23" w:rsidRDefault="00424A23" w:rsidP="00424A23">
            <w:pPr>
              <w:spacing w:line="276" w:lineRule="auto"/>
              <w:rPr>
                <w:rFonts w:ascii="Arial" w:eastAsia="Arial" w:hAnsi="Arial" w:cs="Arial"/>
                <w:sz w:val="20"/>
                <w:szCs w:val="20"/>
              </w:rPr>
            </w:pPr>
          </w:p>
        </w:tc>
        <w:tc>
          <w:tcPr>
            <w:tcW w:w="896" w:type="dxa"/>
          </w:tcPr>
          <w:p w14:paraId="24C920B6" w14:textId="77777777" w:rsidR="00424A23" w:rsidRPr="00424A23" w:rsidRDefault="00424A23" w:rsidP="00424A23">
            <w:pPr>
              <w:spacing w:line="276" w:lineRule="auto"/>
              <w:rPr>
                <w:rFonts w:ascii="Arial" w:eastAsia="Arial" w:hAnsi="Arial" w:cs="Arial"/>
                <w:sz w:val="20"/>
                <w:szCs w:val="20"/>
              </w:rPr>
            </w:pPr>
          </w:p>
        </w:tc>
        <w:tc>
          <w:tcPr>
            <w:tcW w:w="896" w:type="dxa"/>
          </w:tcPr>
          <w:p w14:paraId="52F8BD08" w14:textId="77777777" w:rsidR="00424A23" w:rsidRPr="00424A23" w:rsidRDefault="00424A23" w:rsidP="00424A23">
            <w:pPr>
              <w:spacing w:line="276" w:lineRule="auto"/>
              <w:rPr>
                <w:rFonts w:ascii="Arial" w:eastAsia="Arial" w:hAnsi="Arial" w:cs="Arial"/>
                <w:sz w:val="20"/>
                <w:szCs w:val="20"/>
              </w:rPr>
            </w:pPr>
          </w:p>
        </w:tc>
      </w:tr>
    </w:tbl>
    <w:p w14:paraId="78C72D9F" w14:textId="77777777" w:rsidR="00E76D58" w:rsidRPr="00046386" w:rsidRDefault="00E76D58" w:rsidP="00046386">
      <w:pPr>
        <w:spacing w:line="276" w:lineRule="auto"/>
        <w:rPr>
          <w:rFonts w:ascii="Arial" w:eastAsia="Arial" w:hAnsi="Arial" w:cs="Arial"/>
          <w:sz w:val="22"/>
          <w:szCs w:val="22"/>
        </w:rPr>
      </w:pPr>
    </w:p>
    <w:p w14:paraId="0C2E1717" w14:textId="77777777" w:rsidR="00E76D58" w:rsidRPr="0019275E" w:rsidRDefault="00000000" w:rsidP="00046386">
      <w:pPr>
        <w:spacing w:line="276" w:lineRule="auto"/>
        <w:rPr>
          <w:rFonts w:ascii="Arial" w:eastAsia="Arial" w:hAnsi="Arial" w:cs="Arial"/>
          <w:b/>
          <w:bCs/>
          <w:sz w:val="22"/>
          <w:szCs w:val="22"/>
        </w:rPr>
      </w:pPr>
      <w:r w:rsidRPr="0019275E">
        <w:rPr>
          <w:rFonts w:ascii="Arial" w:eastAsia="Arial" w:hAnsi="Arial" w:cs="Arial"/>
          <w:b/>
          <w:bCs/>
          <w:sz w:val="22"/>
          <w:szCs w:val="22"/>
        </w:rPr>
        <w:t xml:space="preserve">4.3. Kerangka Pendanaan </w:t>
      </w:r>
    </w:p>
    <w:tbl>
      <w:tblPr>
        <w:tblStyle w:val="a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
        <w:gridCol w:w="2500"/>
        <w:gridCol w:w="1522"/>
        <w:gridCol w:w="1201"/>
        <w:gridCol w:w="1201"/>
        <w:gridCol w:w="1201"/>
        <w:gridCol w:w="1201"/>
      </w:tblGrid>
      <w:tr w:rsidR="00E76D58" w:rsidRPr="00046386" w14:paraId="5C550DCE" w14:textId="77777777">
        <w:tc>
          <w:tcPr>
            <w:tcW w:w="524" w:type="dxa"/>
            <w:vMerge w:val="restart"/>
          </w:tcPr>
          <w:p w14:paraId="5F38773D" w14:textId="77777777" w:rsidR="00E76D58" w:rsidRPr="004B4664" w:rsidRDefault="00000000" w:rsidP="00046386">
            <w:pPr>
              <w:spacing w:line="276" w:lineRule="auto"/>
              <w:jc w:val="center"/>
              <w:rPr>
                <w:rFonts w:ascii="Arial" w:eastAsia="Arial" w:hAnsi="Arial" w:cs="Arial"/>
                <w:b/>
                <w:bCs/>
                <w:sz w:val="22"/>
                <w:szCs w:val="22"/>
              </w:rPr>
            </w:pPr>
            <w:r w:rsidRPr="004B4664">
              <w:rPr>
                <w:rFonts w:ascii="Arial" w:eastAsia="Arial" w:hAnsi="Arial" w:cs="Arial"/>
                <w:b/>
                <w:bCs/>
                <w:sz w:val="22"/>
                <w:szCs w:val="22"/>
              </w:rPr>
              <w:t>No</w:t>
            </w:r>
          </w:p>
        </w:tc>
        <w:tc>
          <w:tcPr>
            <w:tcW w:w="2500" w:type="dxa"/>
            <w:vMerge w:val="restart"/>
          </w:tcPr>
          <w:p w14:paraId="14434D9C" w14:textId="77777777" w:rsidR="00E76D58" w:rsidRPr="004B4664" w:rsidRDefault="00000000" w:rsidP="00046386">
            <w:pPr>
              <w:spacing w:line="276" w:lineRule="auto"/>
              <w:jc w:val="center"/>
              <w:rPr>
                <w:rFonts w:ascii="Arial" w:eastAsia="Arial" w:hAnsi="Arial" w:cs="Arial"/>
                <w:b/>
                <w:bCs/>
                <w:sz w:val="22"/>
                <w:szCs w:val="22"/>
              </w:rPr>
            </w:pPr>
            <w:r w:rsidRPr="004B4664">
              <w:rPr>
                <w:rFonts w:ascii="Arial" w:eastAsia="Arial" w:hAnsi="Arial" w:cs="Arial"/>
                <w:b/>
                <w:bCs/>
                <w:sz w:val="22"/>
                <w:szCs w:val="22"/>
              </w:rPr>
              <w:t>Indikator Kinerja Kegiatan</w:t>
            </w:r>
          </w:p>
        </w:tc>
        <w:tc>
          <w:tcPr>
            <w:tcW w:w="6326" w:type="dxa"/>
            <w:gridSpan w:val="5"/>
          </w:tcPr>
          <w:p w14:paraId="7505031B" w14:textId="77777777" w:rsidR="00E76D58" w:rsidRPr="004B4664" w:rsidRDefault="00000000" w:rsidP="00046386">
            <w:pPr>
              <w:spacing w:line="276" w:lineRule="auto"/>
              <w:jc w:val="center"/>
              <w:rPr>
                <w:rFonts w:ascii="Arial" w:eastAsia="Arial" w:hAnsi="Arial" w:cs="Arial"/>
                <w:b/>
                <w:bCs/>
                <w:sz w:val="22"/>
                <w:szCs w:val="22"/>
              </w:rPr>
            </w:pPr>
            <w:r w:rsidRPr="004B4664">
              <w:rPr>
                <w:rFonts w:ascii="Arial" w:eastAsia="Arial" w:hAnsi="Arial" w:cs="Arial"/>
                <w:b/>
                <w:bCs/>
                <w:sz w:val="22"/>
                <w:szCs w:val="22"/>
              </w:rPr>
              <w:t>Anggaran</w:t>
            </w:r>
          </w:p>
        </w:tc>
      </w:tr>
      <w:tr w:rsidR="00E76D58" w:rsidRPr="00046386" w14:paraId="15540E0D" w14:textId="77777777">
        <w:tc>
          <w:tcPr>
            <w:tcW w:w="524" w:type="dxa"/>
            <w:vMerge/>
          </w:tcPr>
          <w:p w14:paraId="45FF805C" w14:textId="77777777" w:rsidR="00E76D58" w:rsidRPr="004B4664" w:rsidRDefault="00E76D58" w:rsidP="00046386">
            <w:pPr>
              <w:widowControl w:val="0"/>
              <w:pBdr>
                <w:top w:val="nil"/>
                <w:left w:val="nil"/>
                <w:bottom w:val="nil"/>
                <w:right w:val="nil"/>
                <w:between w:val="nil"/>
              </w:pBdr>
              <w:spacing w:line="276" w:lineRule="auto"/>
              <w:rPr>
                <w:rFonts w:ascii="Arial" w:eastAsia="Arial" w:hAnsi="Arial" w:cs="Arial"/>
                <w:b/>
                <w:bCs/>
                <w:sz w:val="22"/>
                <w:szCs w:val="22"/>
              </w:rPr>
            </w:pPr>
          </w:p>
        </w:tc>
        <w:tc>
          <w:tcPr>
            <w:tcW w:w="2500" w:type="dxa"/>
            <w:vMerge/>
          </w:tcPr>
          <w:p w14:paraId="75EC322B" w14:textId="77777777" w:rsidR="00E76D58" w:rsidRPr="004B4664" w:rsidRDefault="00E76D58" w:rsidP="00046386">
            <w:pPr>
              <w:widowControl w:val="0"/>
              <w:pBdr>
                <w:top w:val="nil"/>
                <w:left w:val="nil"/>
                <w:bottom w:val="nil"/>
                <w:right w:val="nil"/>
                <w:between w:val="nil"/>
              </w:pBdr>
              <w:spacing w:line="276" w:lineRule="auto"/>
              <w:rPr>
                <w:rFonts w:ascii="Arial" w:eastAsia="Arial" w:hAnsi="Arial" w:cs="Arial"/>
                <w:b/>
                <w:bCs/>
                <w:sz w:val="22"/>
                <w:szCs w:val="22"/>
              </w:rPr>
            </w:pPr>
          </w:p>
        </w:tc>
        <w:tc>
          <w:tcPr>
            <w:tcW w:w="1522" w:type="dxa"/>
          </w:tcPr>
          <w:p w14:paraId="014D9948" w14:textId="77777777" w:rsidR="00E76D58" w:rsidRPr="004B4664" w:rsidRDefault="00000000" w:rsidP="00046386">
            <w:pPr>
              <w:spacing w:line="276" w:lineRule="auto"/>
              <w:jc w:val="center"/>
              <w:rPr>
                <w:rFonts w:ascii="Arial" w:eastAsia="Arial" w:hAnsi="Arial" w:cs="Arial"/>
                <w:b/>
                <w:bCs/>
                <w:sz w:val="22"/>
                <w:szCs w:val="22"/>
              </w:rPr>
            </w:pPr>
            <w:r w:rsidRPr="004B4664">
              <w:rPr>
                <w:rFonts w:ascii="Arial" w:eastAsia="Arial" w:hAnsi="Arial" w:cs="Arial"/>
                <w:b/>
                <w:bCs/>
                <w:sz w:val="22"/>
                <w:szCs w:val="22"/>
              </w:rPr>
              <w:t>2025</w:t>
            </w:r>
          </w:p>
        </w:tc>
        <w:tc>
          <w:tcPr>
            <w:tcW w:w="1201" w:type="dxa"/>
          </w:tcPr>
          <w:p w14:paraId="18FE03CD" w14:textId="77777777" w:rsidR="00E76D58" w:rsidRPr="004B4664" w:rsidRDefault="00000000" w:rsidP="00046386">
            <w:pPr>
              <w:spacing w:line="276" w:lineRule="auto"/>
              <w:jc w:val="center"/>
              <w:rPr>
                <w:rFonts w:ascii="Arial" w:eastAsia="Arial" w:hAnsi="Arial" w:cs="Arial"/>
                <w:b/>
                <w:bCs/>
                <w:sz w:val="22"/>
                <w:szCs w:val="22"/>
              </w:rPr>
            </w:pPr>
            <w:r w:rsidRPr="004B4664">
              <w:rPr>
                <w:rFonts w:ascii="Arial" w:eastAsia="Arial" w:hAnsi="Arial" w:cs="Arial"/>
                <w:b/>
                <w:bCs/>
                <w:sz w:val="22"/>
                <w:szCs w:val="22"/>
              </w:rPr>
              <w:t>2026</w:t>
            </w:r>
          </w:p>
        </w:tc>
        <w:tc>
          <w:tcPr>
            <w:tcW w:w="1201" w:type="dxa"/>
          </w:tcPr>
          <w:p w14:paraId="63E47C21" w14:textId="77777777" w:rsidR="00E76D58" w:rsidRPr="004B4664" w:rsidRDefault="00000000" w:rsidP="00046386">
            <w:pPr>
              <w:spacing w:line="276" w:lineRule="auto"/>
              <w:jc w:val="center"/>
              <w:rPr>
                <w:rFonts w:ascii="Arial" w:eastAsia="Arial" w:hAnsi="Arial" w:cs="Arial"/>
                <w:b/>
                <w:bCs/>
                <w:sz w:val="22"/>
                <w:szCs w:val="22"/>
              </w:rPr>
            </w:pPr>
            <w:r w:rsidRPr="004B4664">
              <w:rPr>
                <w:rFonts w:ascii="Arial" w:eastAsia="Arial" w:hAnsi="Arial" w:cs="Arial"/>
                <w:b/>
                <w:bCs/>
                <w:sz w:val="22"/>
                <w:szCs w:val="22"/>
              </w:rPr>
              <w:t>2027</w:t>
            </w:r>
          </w:p>
        </w:tc>
        <w:tc>
          <w:tcPr>
            <w:tcW w:w="1201" w:type="dxa"/>
          </w:tcPr>
          <w:p w14:paraId="4F7AED38" w14:textId="77777777" w:rsidR="00E76D58" w:rsidRPr="004B4664" w:rsidRDefault="00000000" w:rsidP="00046386">
            <w:pPr>
              <w:spacing w:line="276" w:lineRule="auto"/>
              <w:jc w:val="center"/>
              <w:rPr>
                <w:rFonts w:ascii="Arial" w:eastAsia="Arial" w:hAnsi="Arial" w:cs="Arial"/>
                <w:b/>
                <w:bCs/>
                <w:sz w:val="22"/>
                <w:szCs w:val="22"/>
              </w:rPr>
            </w:pPr>
            <w:r w:rsidRPr="004B4664">
              <w:rPr>
                <w:rFonts w:ascii="Arial" w:eastAsia="Arial" w:hAnsi="Arial" w:cs="Arial"/>
                <w:b/>
                <w:bCs/>
                <w:sz w:val="22"/>
                <w:szCs w:val="22"/>
              </w:rPr>
              <w:t>2028</w:t>
            </w:r>
          </w:p>
        </w:tc>
        <w:tc>
          <w:tcPr>
            <w:tcW w:w="1201" w:type="dxa"/>
          </w:tcPr>
          <w:p w14:paraId="39EB5CCE" w14:textId="77777777" w:rsidR="00E76D58" w:rsidRPr="004B4664" w:rsidRDefault="00000000" w:rsidP="00046386">
            <w:pPr>
              <w:spacing w:line="276" w:lineRule="auto"/>
              <w:jc w:val="center"/>
              <w:rPr>
                <w:rFonts w:ascii="Arial" w:eastAsia="Arial" w:hAnsi="Arial" w:cs="Arial"/>
                <w:b/>
                <w:bCs/>
                <w:sz w:val="22"/>
                <w:szCs w:val="22"/>
              </w:rPr>
            </w:pPr>
            <w:r w:rsidRPr="004B4664">
              <w:rPr>
                <w:rFonts w:ascii="Arial" w:eastAsia="Arial" w:hAnsi="Arial" w:cs="Arial"/>
                <w:b/>
                <w:bCs/>
                <w:sz w:val="22"/>
                <w:szCs w:val="22"/>
              </w:rPr>
              <w:t>2029</w:t>
            </w:r>
          </w:p>
        </w:tc>
      </w:tr>
      <w:tr w:rsidR="004B4664" w:rsidRPr="00046386" w14:paraId="4FC2067C" w14:textId="77777777">
        <w:tc>
          <w:tcPr>
            <w:tcW w:w="524" w:type="dxa"/>
          </w:tcPr>
          <w:p w14:paraId="54ABB993" w14:textId="219589C5" w:rsidR="004B4664" w:rsidRPr="00046386" w:rsidRDefault="004B4664" w:rsidP="004B4664">
            <w:pPr>
              <w:spacing w:line="276" w:lineRule="auto"/>
              <w:rPr>
                <w:rFonts w:ascii="Arial" w:eastAsia="Arial" w:hAnsi="Arial" w:cs="Arial"/>
                <w:sz w:val="22"/>
                <w:szCs w:val="22"/>
              </w:rPr>
            </w:pPr>
            <w:r w:rsidRPr="00424A23">
              <w:rPr>
                <w:rFonts w:ascii="Arial" w:eastAsia="Arial" w:hAnsi="Arial" w:cs="Arial"/>
                <w:sz w:val="20"/>
                <w:szCs w:val="20"/>
              </w:rPr>
              <w:t>1</w:t>
            </w:r>
          </w:p>
        </w:tc>
        <w:tc>
          <w:tcPr>
            <w:tcW w:w="2500" w:type="dxa"/>
          </w:tcPr>
          <w:p w14:paraId="5AFB26B9" w14:textId="00D313A0" w:rsidR="004B4664" w:rsidRPr="00046386" w:rsidRDefault="004B4664" w:rsidP="004B4664">
            <w:pPr>
              <w:spacing w:line="276" w:lineRule="auto"/>
              <w:rPr>
                <w:rFonts w:ascii="Arial" w:eastAsia="Arial" w:hAnsi="Arial" w:cs="Arial"/>
                <w:sz w:val="22"/>
                <w:szCs w:val="22"/>
              </w:rPr>
            </w:pPr>
            <w:r w:rsidRPr="00424A23">
              <w:rPr>
                <w:rFonts w:ascii="Arial" w:eastAsia="Arial" w:hAnsi="Arial" w:cs="Arial"/>
                <w:sz w:val="20"/>
                <w:szCs w:val="20"/>
              </w:rPr>
              <w:t>Persentase rekomendasi surveilans yang dilaksanakan</w:t>
            </w:r>
          </w:p>
        </w:tc>
        <w:tc>
          <w:tcPr>
            <w:tcW w:w="1522" w:type="dxa"/>
          </w:tcPr>
          <w:p w14:paraId="70097DBE" w14:textId="77777777" w:rsidR="004B4664" w:rsidRPr="00046386" w:rsidRDefault="004B4664" w:rsidP="004B4664">
            <w:pPr>
              <w:spacing w:line="276" w:lineRule="auto"/>
              <w:rPr>
                <w:rFonts w:ascii="Arial" w:eastAsia="Arial" w:hAnsi="Arial" w:cs="Arial"/>
                <w:sz w:val="22"/>
                <w:szCs w:val="22"/>
              </w:rPr>
            </w:pPr>
          </w:p>
        </w:tc>
        <w:tc>
          <w:tcPr>
            <w:tcW w:w="1201" w:type="dxa"/>
          </w:tcPr>
          <w:p w14:paraId="3729C980" w14:textId="77777777" w:rsidR="004B4664" w:rsidRPr="00046386" w:rsidRDefault="004B4664" w:rsidP="004B4664">
            <w:pPr>
              <w:spacing w:line="276" w:lineRule="auto"/>
              <w:rPr>
                <w:rFonts w:ascii="Arial" w:eastAsia="Arial" w:hAnsi="Arial" w:cs="Arial"/>
                <w:sz w:val="22"/>
                <w:szCs w:val="22"/>
              </w:rPr>
            </w:pPr>
          </w:p>
        </w:tc>
        <w:tc>
          <w:tcPr>
            <w:tcW w:w="1201" w:type="dxa"/>
          </w:tcPr>
          <w:p w14:paraId="5924077E" w14:textId="77777777" w:rsidR="004B4664" w:rsidRPr="00046386" w:rsidRDefault="004B4664" w:rsidP="004B4664">
            <w:pPr>
              <w:spacing w:line="276" w:lineRule="auto"/>
              <w:rPr>
                <w:rFonts w:ascii="Arial" w:eastAsia="Arial" w:hAnsi="Arial" w:cs="Arial"/>
                <w:sz w:val="22"/>
                <w:szCs w:val="22"/>
              </w:rPr>
            </w:pPr>
          </w:p>
        </w:tc>
        <w:tc>
          <w:tcPr>
            <w:tcW w:w="1201" w:type="dxa"/>
          </w:tcPr>
          <w:p w14:paraId="56405E5D" w14:textId="77777777" w:rsidR="004B4664" w:rsidRPr="00046386" w:rsidRDefault="004B4664" w:rsidP="004B4664">
            <w:pPr>
              <w:spacing w:line="276" w:lineRule="auto"/>
              <w:rPr>
                <w:rFonts w:ascii="Arial" w:eastAsia="Arial" w:hAnsi="Arial" w:cs="Arial"/>
                <w:sz w:val="22"/>
                <w:szCs w:val="22"/>
              </w:rPr>
            </w:pPr>
          </w:p>
        </w:tc>
        <w:tc>
          <w:tcPr>
            <w:tcW w:w="1201" w:type="dxa"/>
          </w:tcPr>
          <w:p w14:paraId="7E70FDB5" w14:textId="77777777" w:rsidR="004B4664" w:rsidRPr="00046386" w:rsidRDefault="004B4664" w:rsidP="004B4664">
            <w:pPr>
              <w:spacing w:line="276" w:lineRule="auto"/>
              <w:rPr>
                <w:rFonts w:ascii="Arial" w:eastAsia="Arial" w:hAnsi="Arial" w:cs="Arial"/>
                <w:sz w:val="22"/>
                <w:szCs w:val="22"/>
              </w:rPr>
            </w:pPr>
          </w:p>
        </w:tc>
      </w:tr>
      <w:tr w:rsidR="004B4664" w:rsidRPr="00046386" w14:paraId="770DE428" w14:textId="77777777">
        <w:tc>
          <w:tcPr>
            <w:tcW w:w="524" w:type="dxa"/>
          </w:tcPr>
          <w:p w14:paraId="0A87FCC1" w14:textId="3CA4986C" w:rsidR="004B4664" w:rsidRPr="00046386" w:rsidRDefault="004B4664" w:rsidP="004B4664">
            <w:pPr>
              <w:spacing w:line="276" w:lineRule="auto"/>
              <w:rPr>
                <w:rFonts w:ascii="Arial" w:eastAsia="Arial" w:hAnsi="Arial" w:cs="Arial"/>
                <w:sz w:val="22"/>
                <w:szCs w:val="22"/>
              </w:rPr>
            </w:pPr>
            <w:r w:rsidRPr="00424A23">
              <w:rPr>
                <w:rFonts w:ascii="Arial" w:eastAsia="Arial" w:hAnsi="Arial" w:cs="Arial"/>
                <w:sz w:val="20"/>
                <w:szCs w:val="20"/>
              </w:rPr>
              <w:lastRenderedPageBreak/>
              <w:t>2</w:t>
            </w:r>
          </w:p>
        </w:tc>
        <w:tc>
          <w:tcPr>
            <w:tcW w:w="2500" w:type="dxa"/>
          </w:tcPr>
          <w:p w14:paraId="1DF8400C" w14:textId="11784307" w:rsidR="004B4664" w:rsidRPr="00046386" w:rsidRDefault="004B4664" w:rsidP="004B4664">
            <w:pPr>
              <w:spacing w:line="276" w:lineRule="auto"/>
              <w:rPr>
                <w:rFonts w:ascii="Arial" w:eastAsia="Arial" w:hAnsi="Arial" w:cs="Arial"/>
                <w:sz w:val="22"/>
                <w:szCs w:val="22"/>
              </w:rPr>
            </w:pPr>
            <w:r w:rsidRPr="00424A23">
              <w:rPr>
                <w:rFonts w:ascii="Arial" w:eastAsia="Arial" w:hAnsi="Arial" w:cs="Arial"/>
                <w:sz w:val="20"/>
                <w:szCs w:val="20"/>
              </w:rPr>
              <w:t>Persentase respon KLB &lt;24 jam yang direspon</w:t>
            </w:r>
          </w:p>
        </w:tc>
        <w:tc>
          <w:tcPr>
            <w:tcW w:w="1522" w:type="dxa"/>
          </w:tcPr>
          <w:p w14:paraId="57BDCE38" w14:textId="77777777" w:rsidR="004B4664" w:rsidRPr="00046386" w:rsidRDefault="004B4664" w:rsidP="004B4664">
            <w:pPr>
              <w:spacing w:line="276" w:lineRule="auto"/>
              <w:rPr>
                <w:rFonts w:ascii="Arial" w:eastAsia="Arial" w:hAnsi="Arial" w:cs="Arial"/>
                <w:sz w:val="22"/>
                <w:szCs w:val="22"/>
              </w:rPr>
            </w:pPr>
          </w:p>
        </w:tc>
        <w:tc>
          <w:tcPr>
            <w:tcW w:w="1201" w:type="dxa"/>
          </w:tcPr>
          <w:p w14:paraId="279D2D96" w14:textId="77777777" w:rsidR="004B4664" w:rsidRPr="00046386" w:rsidRDefault="004B4664" w:rsidP="004B4664">
            <w:pPr>
              <w:spacing w:line="276" w:lineRule="auto"/>
              <w:rPr>
                <w:rFonts w:ascii="Arial" w:eastAsia="Arial" w:hAnsi="Arial" w:cs="Arial"/>
                <w:sz w:val="22"/>
                <w:szCs w:val="22"/>
              </w:rPr>
            </w:pPr>
          </w:p>
        </w:tc>
        <w:tc>
          <w:tcPr>
            <w:tcW w:w="1201" w:type="dxa"/>
          </w:tcPr>
          <w:p w14:paraId="53EA94E7" w14:textId="77777777" w:rsidR="004B4664" w:rsidRPr="00046386" w:rsidRDefault="004B4664" w:rsidP="004B4664">
            <w:pPr>
              <w:spacing w:line="276" w:lineRule="auto"/>
              <w:rPr>
                <w:rFonts w:ascii="Arial" w:eastAsia="Arial" w:hAnsi="Arial" w:cs="Arial"/>
                <w:sz w:val="22"/>
                <w:szCs w:val="22"/>
              </w:rPr>
            </w:pPr>
          </w:p>
        </w:tc>
        <w:tc>
          <w:tcPr>
            <w:tcW w:w="1201" w:type="dxa"/>
          </w:tcPr>
          <w:p w14:paraId="695F51B5" w14:textId="77777777" w:rsidR="004B4664" w:rsidRPr="00046386" w:rsidRDefault="004B4664" w:rsidP="004B4664">
            <w:pPr>
              <w:spacing w:line="276" w:lineRule="auto"/>
              <w:rPr>
                <w:rFonts w:ascii="Arial" w:eastAsia="Arial" w:hAnsi="Arial" w:cs="Arial"/>
                <w:sz w:val="22"/>
                <w:szCs w:val="22"/>
              </w:rPr>
            </w:pPr>
          </w:p>
        </w:tc>
        <w:tc>
          <w:tcPr>
            <w:tcW w:w="1201" w:type="dxa"/>
          </w:tcPr>
          <w:p w14:paraId="08CE8D42" w14:textId="77777777" w:rsidR="004B4664" w:rsidRPr="00046386" w:rsidRDefault="004B4664" w:rsidP="004B4664">
            <w:pPr>
              <w:spacing w:line="276" w:lineRule="auto"/>
              <w:rPr>
                <w:rFonts w:ascii="Arial" w:eastAsia="Arial" w:hAnsi="Arial" w:cs="Arial"/>
                <w:sz w:val="22"/>
                <w:szCs w:val="22"/>
              </w:rPr>
            </w:pPr>
          </w:p>
        </w:tc>
      </w:tr>
      <w:tr w:rsidR="004B4664" w:rsidRPr="00046386" w14:paraId="31CD9991" w14:textId="77777777">
        <w:tc>
          <w:tcPr>
            <w:tcW w:w="524" w:type="dxa"/>
          </w:tcPr>
          <w:p w14:paraId="44DBD544" w14:textId="4DB00FAD" w:rsidR="004B4664" w:rsidRPr="00046386" w:rsidRDefault="004B4664" w:rsidP="004B4664">
            <w:pPr>
              <w:spacing w:line="276" w:lineRule="auto"/>
              <w:rPr>
                <w:rFonts w:ascii="Arial" w:eastAsia="Arial" w:hAnsi="Arial" w:cs="Arial"/>
                <w:sz w:val="22"/>
                <w:szCs w:val="22"/>
              </w:rPr>
            </w:pPr>
            <w:r w:rsidRPr="00424A23">
              <w:rPr>
                <w:rFonts w:ascii="Arial" w:eastAsia="Arial" w:hAnsi="Arial" w:cs="Arial"/>
                <w:sz w:val="20"/>
                <w:szCs w:val="20"/>
              </w:rPr>
              <w:t>3</w:t>
            </w:r>
          </w:p>
        </w:tc>
        <w:tc>
          <w:tcPr>
            <w:tcW w:w="2500" w:type="dxa"/>
          </w:tcPr>
          <w:p w14:paraId="40917B6D" w14:textId="76563929" w:rsidR="004B4664" w:rsidRPr="00046386" w:rsidRDefault="004B4664" w:rsidP="004B4664">
            <w:pPr>
              <w:spacing w:line="276" w:lineRule="auto"/>
              <w:rPr>
                <w:rFonts w:ascii="Arial" w:eastAsia="Arial" w:hAnsi="Arial" w:cs="Arial"/>
                <w:sz w:val="22"/>
                <w:szCs w:val="22"/>
              </w:rPr>
            </w:pPr>
            <w:r w:rsidRPr="00424A23">
              <w:rPr>
                <w:rFonts w:ascii="Arial" w:eastAsia="Arial" w:hAnsi="Arial" w:cs="Arial"/>
                <w:sz w:val="20"/>
                <w:szCs w:val="20"/>
              </w:rPr>
              <w:t>Persentase penindakan pelanggaran kekarantinaan</w:t>
            </w:r>
          </w:p>
        </w:tc>
        <w:tc>
          <w:tcPr>
            <w:tcW w:w="1522" w:type="dxa"/>
          </w:tcPr>
          <w:p w14:paraId="2838E9C1" w14:textId="77777777" w:rsidR="004B4664" w:rsidRPr="00046386" w:rsidRDefault="004B4664" w:rsidP="004B4664">
            <w:pPr>
              <w:spacing w:line="276" w:lineRule="auto"/>
              <w:rPr>
                <w:rFonts w:ascii="Arial" w:eastAsia="Arial" w:hAnsi="Arial" w:cs="Arial"/>
                <w:sz w:val="22"/>
                <w:szCs w:val="22"/>
              </w:rPr>
            </w:pPr>
          </w:p>
        </w:tc>
        <w:tc>
          <w:tcPr>
            <w:tcW w:w="1201" w:type="dxa"/>
          </w:tcPr>
          <w:p w14:paraId="2A6C4CD5" w14:textId="77777777" w:rsidR="004B4664" w:rsidRPr="00046386" w:rsidRDefault="004B4664" w:rsidP="004B4664">
            <w:pPr>
              <w:spacing w:line="276" w:lineRule="auto"/>
              <w:rPr>
                <w:rFonts w:ascii="Arial" w:eastAsia="Arial" w:hAnsi="Arial" w:cs="Arial"/>
                <w:sz w:val="22"/>
                <w:szCs w:val="22"/>
              </w:rPr>
            </w:pPr>
          </w:p>
        </w:tc>
        <w:tc>
          <w:tcPr>
            <w:tcW w:w="1201" w:type="dxa"/>
          </w:tcPr>
          <w:p w14:paraId="17CC584E" w14:textId="77777777" w:rsidR="004B4664" w:rsidRPr="00046386" w:rsidRDefault="004B4664" w:rsidP="004B4664">
            <w:pPr>
              <w:spacing w:line="276" w:lineRule="auto"/>
              <w:rPr>
                <w:rFonts w:ascii="Arial" w:eastAsia="Arial" w:hAnsi="Arial" w:cs="Arial"/>
                <w:sz w:val="22"/>
                <w:szCs w:val="22"/>
              </w:rPr>
            </w:pPr>
          </w:p>
        </w:tc>
        <w:tc>
          <w:tcPr>
            <w:tcW w:w="1201" w:type="dxa"/>
          </w:tcPr>
          <w:p w14:paraId="15646269" w14:textId="77777777" w:rsidR="004B4664" w:rsidRPr="00046386" w:rsidRDefault="004B4664" w:rsidP="004B4664">
            <w:pPr>
              <w:spacing w:line="276" w:lineRule="auto"/>
              <w:rPr>
                <w:rFonts w:ascii="Arial" w:eastAsia="Arial" w:hAnsi="Arial" w:cs="Arial"/>
                <w:sz w:val="22"/>
                <w:szCs w:val="22"/>
              </w:rPr>
            </w:pPr>
          </w:p>
        </w:tc>
        <w:tc>
          <w:tcPr>
            <w:tcW w:w="1201" w:type="dxa"/>
          </w:tcPr>
          <w:p w14:paraId="472000DB" w14:textId="77777777" w:rsidR="004B4664" w:rsidRPr="00046386" w:rsidRDefault="004B4664" w:rsidP="004B4664">
            <w:pPr>
              <w:spacing w:line="276" w:lineRule="auto"/>
              <w:rPr>
                <w:rFonts w:ascii="Arial" w:eastAsia="Arial" w:hAnsi="Arial" w:cs="Arial"/>
                <w:sz w:val="22"/>
                <w:szCs w:val="22"/>
              </w:rPr>
            </w:pPr>
          </w:p>
        </w:tc>
      </w:tr>
      <w:tr w:rsidR="004B4664" w:rsidRPr="00046386" w14:paraId="02EE3501" w14:textId="77777777">
        <w:tc>
          <w:tcPr>
            <w:tcW w:w="524" w:type="dxa"/>
          </w:tcPr>
          <w:p w14:paraId="16664BE5" w14:textId="64DBC783" w:rsidR="004B4664" w:rsidRPr="00046386" w:rsidRDefault="004B4664" w:rsidP="004B4664">
            <w:pPr>
              <w:spacing w:line="276" w:lineRule="auto"/>
              <w:rPr>
                <w:rFonts w:ascii="Arial" w:eastAsia="Arial" w:hAnsi="Arial" w:cs="Arial"/>
                <w:sz w:val="22"/>
                <w:szCs w:val="22"/>
              </w:rPr>
            </w:pPr>
            <w:r w:rsidRPr="00424A23">
              <w:rPr>
                <w:rFonts w:ascii="Arial" w:eastAsia="Arial" w:hAnsi="Arial" w:cs="Arial"/>
                <w:sz w:val="20"/>
                <w:szCs w:val="20"/>
              </w:rPr>
              <w:t>4</w:t>
            </w:r>
          </w:p>
        </w:tc>
        <w:tc>
          <w:tcPr>
            <w:tcW w:w="2500" w:type="dxa"/>
          </w:tcPr>
          <w:p w14:paraId="6D7A53B3" w14:textId="5E81E2E6" w:rsidR="004B4664" w:rsidRPr="00046386" w:rsidRDefault="004B4664" w:rsidP="004B4664">
            <w:pPr>
              <w:spacing w:line="276" w:lineRule="auto"/>
              <w:rPr>
                <w:rFonts w:ascii="Arial" w:eastAsia="Arial" w:hAnsi="Arial" w:cs="Arial"/>
                <w:sz w:val="22"/>
                <w:szCs w:val="22"/>
              </w:rPr>
            </w:pPr>
            <w:r w:rsidRPr="00424A23">
              <w:rPr>
                <w:rFonts w:ascii="Arial" w:eastAsia="Arial" w:hAnsi="Arial" w:cs="Arial"/>
                <w:sz w:val="20"/>
                <w:szCs w:val="20"/>
              </w:rPr>
              <w:t>Persentase pintu masuk yg melaksanakan deteksi penyakit dan faktor risiko kesehatan berpotensi KLB/Wabah</w:t>
            </w:r>
          </w:p>
        </w:tc>
        <w:tc>
          <w:tcPr>
            <w:tcW w:w="1522" w:type="dxa"/>
          </w:tcPr>
          <w:p w14:paraId="08E9ED1F" w14:textId="77777777" w:rsidR="004B4664" w:rsidRPr="00046386" w:rsidRDefault="004B4664" w:rsidP="004B4664">
            <w:pPr>
              <w:spacing w:line="276" w:lineRule="auto"/>
              <w:rPr>
                <w:rFonts w:ascii="Arial" w:eastAsia="Arial" w:hAnsi="Arial" w:cs="Arial"/>
                <w:sz w:val="22"/>
                <w:szCs w:val="22"/>
              </w:rPr>
            </w:pPr>
          </w:p>
        </w:tc>
        <w:tc>
          <w:tcPr>
            <w:tcW w:w="1201" w:type="dxa"/>
          </w:tcPr>
          <w:p w14:paraId="113A71BE" w14:textId="77777777" w:rsidR="004B4664" w:rsidRPr="00046386" w:rsidRDefault="004B4664" w:rsidP="004B4664">
            <w:pPr>
              <w:spacing w:line="276" w:lineRule="auto"/>
              <w:rPr>
                <w:rFonts w:ascii="Arial" w:eastAsia="Arial" w:hAnsi="Arial" w:cs="Arial"/>
                <w:sz w:val="22"/>
                <w:szCs w:val="22"/>
              </w:rPr>
            </w:pPr>
          </w:p>
        </w:tc>
        <w:tc>
          <w:tcPr>
            <w:tcW w:w="1201" w:type="dxa"/>
          </w:tcPr>
          <w:p w14:paraId="0A2A3156" w14:textId="77777777" w:rsidR="004B4664" w:rsidRPr="00046386" w:rsidRDefault="004B4664" w:rsidP="004B4664">
            <w:pPr>
              <w:spacing w:line="276" w:lineRule="auto"/>
              <w:rPr>
                <w:rFonts w:ascii="Arial" w:eastAsia="Arial" w:hAnsi="Arial" w:cs="Arial"/>
                <w:sz w:val="22"/>
                <w:szCs w:val="22"/>
              </w:rPr>
            </w:pPr>
          </w:p>
        </w:tc>
        <w:tc>
          <w:tcPr>
            <w:tcW w:w="1201" w:type="dxa"/>
          </w:tcPr>
          <w:p w14:paraId="0FB36346" w14:textId="77777777" w:rsidR="004B4664" w:rsidRPr="00046386" w:rsidRDefault="004B4664" w:rsidP="004B4664">
            <w:pPr>
              <w:spacing w:line="276" w:lineRule="auto"/>
              <w:rPr>
                <w:rFonts w:ascii="Arial" w:eastAsia="Arial" w:hAnsi="Arial" w:cs="Arial"/>
                <w:sz w:val="22"/>
                <w:szCs w:val="22"/>
              </w:rPr>
            </w:pPr>
          </w:p>
        </w:tc>
        <w:tc>
          <w:tcPr>
            <w:tcW w:w="1201" w:type="dxa"/>
          </w:tcPr>
          <w:p w14:paraId="6FF41C4A" w14:textId="77777777" w:rsidR="004B4664" w:rsidRPr="00046386" w:rsidRDefault="004B4664" w:rsidP="004B4664">
            <w:pPr>
              <w:spacing w:line="276" w:lineRule="auto"/>
              <w:rPr>
                <w:rFonts w:ascii="Arial" w:eastAsia="Arial" w:hAnsi="Arial" w:cs="Arial"/>
                <w:sz w:val="22"/>
                <w:szCs w:val="22"/>
              </w:rPr>
            </w:pPr>
          </w:p>
        </w:tc>
      </w:tr>
      <w:tr w:rsidR="004B4664" w:rsidRPr="00046386" w14:paraId="73F7F49C" w14:textId="77777777">
        <w:tc>
          <w:tcPr>
            <w:tcW w:w="524" w:type="dxa"/>
          </w:tcPr>
          <w:p w14:paraId="2BF96E35" w14:textId="37EA8A7D" w:rsidR="004B4664" w:rsidRPr="00046386" w:rsidRDefault="004B4664" w:rsidP="004B4664">
            <w:pPr>
              <w:spacing w:line="276" w:lineRule="auto"/>
              <w:rPr>
                <w:rFonts w:ascii="Arial" w:eastAsia="Arial" w:hAnsi="Arial" w:cs="Arial"/>
                <w:sz w:val="22"/>
                <w:szCs w:val="22"/>
              </w:rPr>
            </w:pPr>
            <w:r w:rsidRPr="00424A23">
              <w:rPr>
                <w:rFonts w:ascii="Arial" w:eastAsia="Arial" w:hAnsi="Arial" w:cs="Arial"/>
                <w:sz w:val="20"/>
                <w:szCs w:val="20"/>
              </w:rPr>
              <w:t>5</w:t>
            </w:r>
          </w:p>
        </w:tc>
        <w:tc>
          <w:tcPr>
            <w:tcW w:w="2500" w:type="dxa"/>
          </w:tcPr>
          <w:p w14:paraId="1B05B508" w14:textId="3BCFBDB2" w:rsidR="004B4664" w:rsidRPr="00046386" w:rsidRDefault="004B4664" w:rsidP="004B4664">
            <w:pPr>
              <w:spacing w:line="276" w:lineRule="auto"/>
              <w:rPr>
                <w:rFonts w:ascii="Arial" w:eastAsia="Arial" w:hAnsi="Arial" w:cs="Arial"/>
                <w:sz w:val="22"/>
                <w:szCs w:val="22"/>
              </w:rPr>
            </w:pPr>
            <w:r w:rsidRPr="00424A23">
              <w:rPr>
                <w:rFonts w:ascii="Arial" w:eastAsia="Arial" w:hAnsi="Arial" w:cs="Arial"/>
                <w:sz w:val="20"/>
                <w:szCs w:val="20"/>
              </w:rPr>
              <w:t>Persentase faktor risiko penyakit di pintu masuk negara yang dikendalikan</w:t>
            </w:r>
          </w:p>
        </w:tc>
        <w:tc>
          <w:tcPr>
            <w:tcW w:w="1522" w:type="dxa"/>
          </w:tcPr>
          <w:p w14:paraId="44FEBC36" w14:textId="77777777" w:rsidR="004B4664" w:rsidRPr="00046386" w:rsidRDefault="004B4664" w:rsidP="004B4664">
            <w:pPr>
              <w:spacing w:line="276" w:lineRule="auto"/>
              <w:rPr>
                <w:rFonts w:ascii="Arial" w:eastAsia="Arial" w:hAnsi="Arial" w:cs="Arial"/>
                <w:sz w:val="22"/>
                <w:szCs w:val="22"/>
              </w:rPr>
            </w:pPr>
          </w:p>
        </w:tc>
        <w:tc>
          <w:tcPr>
            <w:tcW w:w="1201" w:type="dxa"/>
          </w:tcPr>
          <w:p w14:paraId="7B874851" w14:textId="77777777" w:rsidR="004B4664" w:rsidRPr="00046386" w:rsidRDefault="004B4664" w:rsidP="004B4664">
            <w:pPr>
              <w:spacing w:line="276" w:lineRule="auto"/>
              <w:rPr>
                <w:rFonts w:ascii="Arial" w:eastAsia="Arial" w:hAnsi="Arial" w:cs="Arial"/>
                <w:sz w:val="22"/>
                <w:szCs w:val="22"/>
              </w:rPr>
            </w:pPr>
          </w:p>
        </w:tc>
        <w:tc>
          <w:tcPr>
            <w:tcW w:w="1201" w:type="dxa"/>
          </w:tcPr>
          <w:p w14:paraId="0FEE506D" w14:textId="77777777" w:rsidR="004B4664" w:rsidRPr="00046386" w:rsidRDefault="004B4664" w:rsidP="004B4664">
            <w:pPr>
              <w:spacing w:line="276" w:lineRule="auto"/>
              <w:rPr>
                <w:rFonts w:ascii="Arial" w:eastAsia="Arial" w:hAnsi="Arial" w:cs="Arial"/>
                <w:sz w:val="22"/>
                <w:szCs w:val="22"/>
              </w:rPr>
            </w:pPr>
          </w:p>
        </w:tc>
        <w:tc>
          <w:tcPr>
            <w:tcW w:w="1201" w:type="dxa"/>
          </w:tcPr>
          <w:p w14:paraId="449028F5" w14:textId="77777777" w:rsidR="004B4664" w:rsidRPr="00046386" w:rsidRDefault="004B4664" w:rsidP="004B4664">
            <w:pPr>
              <w:spacing w:line="276" w:lineRule="auto"/>
              <w:rPr>
                <w:rFonts w:ascii="Arial" w:eastAsia="Arial" w:hAnsi="Arial" w:cs="Arial"/>
                <w:sz w:val="22"/>
                <w:szCs w:val="22"/>
              </w:rPr>
            </w:pPr>
          </w:p>
        </w:tc>
        <w:tc>
          <w:tcPr>
            <w:tcW w:w="1201" w:type="dxa"/>
          </w:tcPr>
          <w:p w14:paraId="69802428" w14:textId="77777777" w:rsidR="004B4664" w:rsidRPr="00046386" w:rsidRDefault="004B4664" w:rsidP="004B4664">
            <w:pPr>
              <w:spacing w:line="276" w:lineRule="auto"/>
              <w:rPr>
                <w:rFonts w:ascii="Arial" w:eastAsia="Arial" w:hAnsi="Arial" w:cs="Arial"/>
                <w:sz w:val="22"/>
                <w:szCs w:val="22"/>
              </w:rPr>
            </w:pPr>
          </w:p>
        </w:tc>
      </w:tr>
      <w:tr w:rsidR="004B4664" w:rsidRPr="00046386" w14:paraId="3532E74E" w14:textId="77777777">
        <w:tc>
          <w:tcPr>
            <w:tcW w:w="524" w:type="dxa"/>
          </w:tcPr>
          <w:p w14:paraId="35A4A223" w14:textId="2BAD18CD" w:rsidR="004B4664" w:rsidRPr="00046386" w:rsidRDefault="004B4664" w:rsidP="004B4664">
            <w:pPr>
              <w:spacing w:line="276" w:lineRule="auto"/>
              <w:rPr>
                <w:rFonts w:ascii="Arial" w:eastAsia="Arial" w:hAnsi="Arial" w:cs="Arial"/>
                <w:sz w:val="22"/>
                <w:szCs w:val="22"/>
              </w:rPr>
            </w:pPr>
            <w:r w:rsidRPr="00424A23">
              <w:rPr>
                <w:rFonts w:ascii="Arial" w:eastAsia="Arial" w:hAnsi="Arial" w:cs="Arial"/>
                <w:sz w:val="20"/>
                <w:szCs w:val="20"/>
              </w:rPr>
              <w:t>6</w:t>
            </w:r>
          </w:p>
        </w:tc>
        <w:tc>
          <w:tcPr>
            <w:tcW w:w="2500" w:type="dxa"/>
          </w:tcPr>
          <w:p w14:paraId="07ECDAE1" w14:textId="2A9D40B9" w:rsidR="004B4664" w:rsidRPr="00046386" w:rsidRDefault="004B4664" w:rsidP="004B4664">
            <w:pPr>
              <w:spacing w:line="276" w:lineRule="auto"/>
              <w:rPr>
                <w:rFonts w:ascii="Arial" w:eastAsia="Arial" w:hAnsi="Arial" w:cs="Arial"/>
                <w:sz w:val="22"/>
                <w:szCs w:val="22"/>
              </w:rPr>
            </w:pPr>
            <w:r w:rsidRPr="00424A23">
              <w:rPr>
                <w:rFonts w:ascii="Arial" w:eastAsia="Arial" w:hAnsi="Arial" w:cs="Arial"/>
                <w:sz w:val="20"/>
                <w:szCs w:val="20"/>
              </w:rPr>
              <w:t>Persentase wilayah kerja bandara/ Pelabuhan/PLBN bebas vektor</w:t>
            </w:r>
          </w:p>
        </w:tc>
        <w:tc>
          <w:tcPr>
            <w:tcW w:w="1522" w:type="dxa"/>
          </w:tcPr>
          <w:p w14:paraId="2495AC20" w14:textId="77777777" w:rsidR="004B4664" w:rsidRPr="00046386" w:rsidRDefault="004B4664" w:rsidP="004B4664">
            <w:pPr>
              <w:spacing w:line="276" w:lineRule="auto"/>
              <w:rPr>
                <w:rFonts w:ascii="Arial" w:eastAsia="Arial" w:hAnsi="Arial" w:cs="Arial"/>
                <w:sz w:val="22"/>
                <w:szCs w:val="22"/>
              </w:rPr>
            </w:pPr>
          </w:p>
        </w:tc>
        <w:tc>
          <w:tcPr>
            <w:tcW w:w="1201" w:type="dxa"/>
          </w:tcPr>
          <w:p w14:paraId="1CF91EEB" w14:textId="77777777" w:rsidR="004B4664" w:rsidRPr="00046386" w:rsidRDefault="004B4664" w:rsidP="004B4664">
            <w:pPr>
              <w:spacing w:line="276" w:lineRule="auto"/>
              <w:rPr>
                <w:rFonts w:ascii="Arial" w:eastAsia="Arial" w:hAnsi="Arial" w:cs="Arial"/>
                <w:sz w:val="22"/>
                <w:szCs w:val="22"/>
              </w:rPr>
            </w:pPr>
          </w:p>
        </w:tc>
        <w:tc>
          <w:tcPr>
            <w:tcW w:w="1201" w:type="dxa"/>
          </w:tcPr>
          <w:p w14:paraId="1C23E84D" w14:textId="77777777" w:rsidR="004B4664" w:rsidRPr="00046386" w:rsidRDefault="004B4664" w:rsidP="004B4664">
            <w:pPr>
              <w:spacing w:line="276" w:lineRule="auto"/>
              <w:rPr>
                <w:rFonts w:ascii="Arial" w:eastAsia="Arial" w:hAnsi="Arial" w:cs="Arial"/>
                <w:sz w:val="22"/>
                <w:szCs w:val="22"/>
              </w:rPr>
            </w:pPr>
          </w:p>
        </w:tc>
        <w:tc>
          <w:tcPr>
            <w:tcW w:w="1201" w:type="dxa"/>
          </w:tcPr>
          <w:p w14:paraId="28939E07" w14:textId="77777777" w:rsidR="004B4664" w:rsidRPr="00046386" w:rsidRDefault="004B4664" w:rsidP="004B4664">
            <w:pPr>
              <w:spacing w:line="276" w:lineRule="auto"/>
              <w:rPr>
                <w:rFonts w:ascii="Arial" w:eastAsia="Arial" w:hAnsi="Arial" w:cs="Arial"/>
                <w:sz w:val="22"/>
                <w:szCs w:val="22"/>
              </w:rPr>
            </w:pPr>
          </w:p>
        </w:tc>
        <w:tc>
          <w:tcPr>
            <w:tcW w:w="1201" w:type="dxa"/>
          </w:tcPr>
          <w:p w14:paraId="42223408" w14:textId="77777777" w:rsidR="004B4664" w:rsidRPr="00046386" w:rsidRDefault="004B4664" w:rsidP="004B4664">
            <w:pPr>
              <w:spacing w:line="276" w:lineRule="auto"/>
              <w:rPr>
                <w:rFonts w:ascii="Arial" w:eastAsia="Arial" w:hAnsi="Arial" w:cs="Arial"/>
                <w:sz w:val="22"/>
                <w:szCs w:val="22"/>
              </w:rPr>
            </w:pPr>
          </w:p>
        </w:tc>
      </w:tr>
      <w:tr w:rsidR="004B4664" w:rsidRPr="00046386" w14:paraId="3FDF49C6" w14:textId="77777777">
        <w:tc>
          <w:tcPr>
            <w:tcW w:w="524" w:type="dxa"/>
          </w:tcPr>
          <w:p w14:paraId="02E7DD27" w14:textId="6DC8C149" w:rsidR="004B4664" w:rsidRPr="00046386" w:rsidRDefault="004B4664" w:rsidP="004B4664">
            <w:pPr>
              <w:spacing w:line="276" w:lineRule="auto"/>
              <w:rPr>
                <w:rFonts w:ascii="Arial" w:eastAsia="Arial" w:hAnsi="Arial" w:cs="Arial"/>
                <w:sz w:val="22"/>
                <w:szCs w:val="22"/>
              </w:rPr>
            </w:pPr>
            <w:r w:rsidRPr="00424A23">
              <w:rPr>
                <w:rFonts w:ascii="Arial" w:eastAsia="Arial" w:hAnsi="Arial" w:cs="Arial"/>
                <w:sz w:val="20"/>
                <w:szCs w:val="20"/>
              </w:rPr>
              <w:t>7</w:t>
            </w:r>
          </w:p>
        </w:tc>
        <w:tc>
          <w:tcPr>
            <w:tcW w:w="2500" w:type="dxa"/>
          </w:tcPr>
          <w:p w14:paraId="141BC895" w14:textId="49AC03AE" w:rsidR="004B4664" w:rsidRPr="00046386" w:rsidRDefault="004B4664" w:rsidP="004B4664">
            <w:pPr>
              <w:spacing w:line="276" w:lineRule="auto"/>
              <w:rPr>
                <w:rFonts w:ascii="Arial" w:eastAsia="Arial" w:hAnsi="Arial" w:cs="Arial"/>
                <w:sz w:val="22"/>
                <w:szCs w:val="22"/>
              </w:rPr>
            </w:pPr>
            <w:r w:rsidRPr="00424A23">
              <w:rPr>
                <w:rFonts w:ascii="Arial" w:eastAsia="Arial" w:hAnsi="Arial" w:cs="Arial"/>
                <w:sz w:val="20"/>
                <w:szCs w:val="20"/>
              </w:rPr>
              <w:t xml:space="preserve">Persentase wilayah kerja bandara/ pelabuhan/ PLBN memenuhi syarat kesehatan  lingkungan </w:t>
            </w:r>
          </w:p>
        </w:tc>
        <w:tc>
          <w:tcPr>
            <w:tcW w:w="1522" w:type="dxa"/>
          </w:tcPr>
          <w:p w14:paraId="08EAC471" w14:textId="77777777" w:rsidR="004B4664" w:rsidRPr="00046386" w:rsidRDefault="004B4664" w:rsidP="004B4664">
            <w:pPr>
              <w:spacing w:line="276" w:lineRule="auto"/>
              <w:rPr>
                <w:rFonts w:ascii="Arial" w:eastAsia="Arial" w:hAnsi="Arial" w:cs="Arial"/>
                <w:sz w:val="22"/>
                <w:szCs w:val="22"/>
              </w:rPr>
            </w:pPr>
          </w:p>
        </w:tc>
        <w:tc>
          <w:tcPr>
            <w:tcW w:w="1201" w:type="dxa"/>
          </w:tcPr>
          <w:p w14:paraId="317ED208" w14:textId="77777777" w:rsidR="004B4664" w:rsidRPr="00046386" w:rsidRDefault="004B4664" w:rsidP="004B4664">
            <w:pPr>
              <w:spacing w:line="276" w:lineRule="auto"/>
              <w:rPr>
                <w:rFonts w:ascii="Arial" w:eastAsia="Arial" w:hAnsi="Arial" w:cs="Arial"/>
                <w:sz w:val="22"/>
                <w:szCs w:val="22"/>
              </w:rPr>
            </w:pPr>
          </w:p>
        </w:tc>
        <w:tc>
          <w:tcPr>
            <w:tcW w:w="1201" w:type="dxa"/>
          </w:tcPr>
          <w:p w14:paraId="694C5279" w14:textId="77777777" w:rsidR="004B4664" w:rsidRPr="00046386" w:rsidRDefault="004B4664" w:rsidP="004B4664">
            <w:pPr>
              <w:spacing w:line="276" w:lineRule="auto"/>
              <w:rPr>
                <w:rFonts w:ascii="Arial" w:eastAsia="Arial" w:hAnsi="Arial" w:cs="Arial"/>
                <w:sz w:val="22"/>
                <w:szCs w:val="22"/>
              </w:rPr>
            </w:pPr>
          </w:p>
        </w:tc>
        <w:tc>
          <w:tcPr>
            <w:tcW w:w="1201" w:type="dxa"/>
          </w:tcPr>
          <w:p w14:paraId="3004D66E" w14:textId="77777777" w:rsidR="004B4664" w:rsidRPr="00046386" w:rsidRDefault="004B4664" w:rsidP="004B4664">
            <w:pPr>
              <w:spacing w:line="276" w:lineRule="auto"/>
              <w:rPr>
                <w:rFonts w:ascii="Arial" w:eastAsia="Arial" w:hAnsi="Arial" w:cs="Arial"/>
                <w:sz w:val="22"/>
                <w:szCs w:val="22"/>
              </w:rPr>
            </w:pPr>
          </w:p>
        </w:tc>
        <w:tc>
          <w:tcPr>
            <w:tcW w:w="1201" w:type="dxa"/>
          </w:tcPr>
          <w:p w14:paraId="44A31812" w14:textId="77777777" w:rsidR="004B4664" w:rsidRPr="00046386" w:rsidRDefault="004B4664" w:rsidP="004B4664">
            <w:pPr>
              <w:spacing w:line="276" w:lineRule="auto"/>
              <w:rPr>
                <w:rFonts w:ascii="Arial" w:eastAsia="Arial" w:hAnsi="Arial" w:cs="Arial"/>
                <w:sz w:val="22"/>
                <w:szCs w:val="22"/>
              </w:rPr>
            </w:pPr>
          </w:p>
        </w:tc>
      </w:tr>
      <w:tr w:rsidR="004B4664" w:rsidRPr="00046386" w14:paraId="16C81FB9" w14:textId="77777777">
        <w:tc>
          <w:tcPr>
            <w:tcW w:w="524" w:type="dxa"/>
          </w:tcPr>
          <w:p w14:paraId="226681C8" w14:textId="67161548" w:rsidR="004B4664" w:rsidRPr="00046386" w:rsidRDefault="004B4664" w:rsidP="004B4664">
            <w:pPr>
              <w:spacing w:line="276" w:lineRule="auto"/>
              <w:rPr>
                <w:rFonts w:ascii="Arial" w:eastAsia="Arial" w:hAnsi="Arial" w:cs="Arial"/>
                <w:sz w:val="22"/>
                <w:szCs w:val="22"/>
              </w:rPr>
            </w:pPr>
            <w:r w:rsidRPr="00424A23">
              <w:rPr>
                <w:rFonts w:ascii="Arial" w:eastAsia="Arial" w:hAnsi="Arial" w:cs="Arial"/>
                <w:sz w:val="20"/>
                <w:szCs w:val="20"/>
              </w:rPr>
              <w:t>8</w:t>
            </w:r>
          </w:p>
        </w:tc>
        <w:tc>
          <w:tcPr>
            <w:tcW w:w="2500" w:type="dxa"/>
          </w:tcPr>
          <w:p w14:paraId="518D926C" w14:textId="553B5AA6" w:rsidR="004B4664" w:rsidRPr="00046386" w:rsidRDefault="004B4664" w:rsidP="004B4664">
            <w:pPr>
              <w:spacing w:line="276" w:lineRule="auto"/>
              <w:rPr>
                <w:rFonts w:ascii="Arial" w:eastAsia="Arial" w:hAnsi="Arial" w:cs="Arial"/>
                <w:sz w:val="22"/>
                <w:szCs w:val="22"/>
              </w:rPr>
            </w:pPr>
            <w:r w:rsidRPr="00424A23">
              <w:rPr>
                <w:rFonts w:ascii="Arial" w:eastAsia="Arial" w:hAnsi="Arial" w:cs="Arial"/>
                <w:sz w:val="20"/>
                <w:szCs w:val="20"/>
              </w:rPr>
              <w:t>Persentase alat angkut yang memenuhi syarat</w:t>
            </w:r>
          </w:p>
        </w:tc>
        <w:tc>
          <w:tcPr>
            <w:tcW w:w="1522" w:type="dxa"/>
          </w:tcPr>
          <w:p w14:paraId="3F371EFD" w14:textId="77777777" w:rsidR="004B4664" w:rsidRPr="00046386" w:rsidRDefault="004B4664" w:rsidP="004B4664">
            <w:pPr>
              <w:spacing w:line="276" w:lineRule="auto"/>
              <w:rPr>
                <w:rFonts w:ascii="Arial" w:eastAsia="Arial" w:hAnsi="Arial" w:cs="Arial"/>
                <w:sz w:val="22"/>
                <w:szCs w:val="22"/>
              </w:rPr>
            </w:pPr>
          </w:p>
        </w:tc>
        <w:tc>
          <w:tcPr>
            <w:tcW w:w="1201" w:type="dxa"/>
          </w:tcPr>
          <w:p w14:paraId="40AC9D03" w14:textId="77777777" w:rsidR="004B4664" w:rsidRPr="00046386" w:rsidRDefault="004B4664" w:rsidP="004B4664">
            <w:pPr>
              <w:spacing w:line="276" w:lineRule="auto"/>
              <w:rPr>
                <w:rFonts w:ascii="Arial" w:eastAsia="Arial" w:hAnsi="Arial" w:cs="Arial"/>
                <w:sz w:val="22"/>
                <w:szCs w:val="22"/>
              </w:rPr>
            </w:pPr>
          </w:p>
        </w:tc>
        <w:tc>
          <w:tcPr>
            <w:tcW w:w="1201" w:type="dxa"/>
          </w:tcPr>
          <w:p w14:paraId="39105268" w14:textId="77777777" w:rsidR="004B4664" w:rsidRPr="00046386" w:rsidRDefault="004B4664" w:rsidP="004B4664">
            <w:pPr>
              <w:spacing w:line="276" w:lineRule="auto"/>
              <w:rPr>
                <w:rFonts w:ascii="Arial" w:eastAsia="Arial" w:hAnsi="Arial" w:cs="Arial"/>
                <w:sz w:val="22"/>
                <w:szCs w:val="22"/>
              </w:rPr>
            </w:pPr>
          </w:p>
        </w:tc>
        <w:tc>
          <w:tcPr>
            <w:tcW w:w="1201" w:type="dxa"/>
          </w:tcPr>
          <w:p w14:paraId="42364336" w14:textId="77777777" w:rsidR="004B4664" w:rsidRPr="00046386" w:rsidRDefault="004B4664" w:rsidP="004B4664">
            <w:pPr>
              <w:spacing w:line="276" w:lineRule="auto"/>
              <w:rPr>
                <w:rFonts w:ascii="Arial" w:eastAsia="Arial" w:hAnsi="Arial" w:cs="Arial"/>
                <w:sz w:val="22"/>
                <w:szCs w:val="22"/>
              </w:rPr>
            </w:pPr>
          </w:p>
        </w:tc>
        <w:tc>
          <w:tcPr>
            <w:tcW w:w="1201" w:type="dxa"/>
          </w:tcPr>
          <w:p w14:paraId="36BD49E1" w14:textId="77777777" w:rsidR="004B4664" w:rsidRPr="00046386" w:rsidRDefault="004B4664" w:rsidP="004B4664">
            <w:pPr>
              <w:spacing w:line="276" w:lineRule="auto"/>
              <w:rPr>
                <w:rFonts w:ascii="Arial" w:eastAsia="Arial" w:hAnsi="Arial" w:cs="Arial"/>
                <w:sz w:val="22"/>
                <w:szCs w:val="22"/>
              </w:rPr>
            </w:pPr>
          </w:p>
        </w:tc>
      </w:tr>
      <w:tr w:rsidR="004B4664" w:rsidRPr="00046386" w14:paraId="63265B75" w14:textId="77777777">
        <w:tc>
          <w:tcPr>
            <w:tcW w:w="524" w:type="dxa"/>
          </w:tcPr>
          <w:p w14:paraId="76A75AD6" w14:textId="611176EF" w:rsidR="004B4664" w:rsidRPr="00046386" w:rsidRDefault="004B4664" w:rsidP="004B4664">
            <w:pPr>
              <w:spacing w:line="276" w:lineRule="auto"/>
              <w:rPr>
                <w:rFonts w:ascii="Arial" w:eastAsia="Arial" w:hAnsi="Arial" w:cs="Arial"/>
                <w:sz w:val="22"/>
                <w:szCs w:val="22"/>
              </w:rPr>
            </w:pPr>
            <w:r w:rsidRPr="00424A23">
              <w:rPr>
                <w:rFonts w:ascii="Arial" w:eastAsia="Arial" w:hAnsi="Arial" w:cs="Arial"/>
                <w:sz w:val="20"/>
                <w:szCs w:val="20"/>
              </w:rPr>
              <w:t>9</w:t>
            </w:r>
          </w:p>
        </w:tc>
        <w:tc>
          <w:tcPr>
            <w:tcW w:w="2500" w:type="dxa"/>
          </w:tcPr>
          <w:p w14:paraId="0D54ACF2" w14:textId="760C867D" w:rsidR="004B4664" w:rsidRPr="00046386" w:rsidRDefault="004B4664" w:rsidP="004B4664">
            <w:pPr>
              <w:spacing w:line="276" w:lineRule="auto"/>
              <w:rPr>
                <w:rFonts w:ascii="Arial" w:eastAsia="Arial" w:hAnsi="Arial" w:cs="Arial"/>
                <w:sz w:val="22"/>
                <w:szCs w:val="22"/>
              </w:rPr>
            </w:pPr>
            <w:r w:rsidRPr="00424A23">
              <w:rPr>
                <w:rFonts w:ascii="Arial" w:eastAsia="Arial" w:hAnsi="Arial" w:cs="Arial"/>
                <w:sz w:val="20"/>
                <w:szCs w:val="20"/>
                <w:highlight w:val="white"/>
              </w:rPr>
              <w:t>Persentase orang yang bebas penyakit menular/potensial wabah  diwilayah Pelabuhan bandara</w:t>
            </w:r>
          </w:p>
        </w:tc>
        <w:tc>
          <w:tcPr>
            <w:tcW w:w="1522" w:type="dxa"/>
          </w:tcPr>
          <w:p w14:paraId="047B744B" w14:textId="77777777" w:rsidR="004B4664" w:rsidRPr="00046386" w:rsidRDefault="004B4664" w:rsidP="004B4664">
            <w:pPr>
              <w:spacing w:line="276" w:lineRule="auto"/>
              <w:rPr>
                <w:rFonts w:ascii="Arial" w:eastAsia="Arial" w:hAnsi="Arial" w:cs="Arial"/>
                <w:sz w:val="22"/>
                <w:szCs w:val="22"/>
              </w:rPr>
            </w:pPr>
          </w:p>
        </w:tc>
        <w:tc>
          <w:tcPr>
            <w:tcW w:w="1201" w:type="dxa"/>
          </w:tcPr>
          <w:p w14:paraId="0F291374" w14:textId="77777777" w:rsidR="004B4664" w:rsidRPr="00046386" w:rsidRDefault="004B4664" w:rsidP="004B4664">
            <w:pPr>
              <w:spacing w:line="276" w:lineRule="auto"/>
              <w:rPr>
                <w:rFonts w:ascii="Arial" w:eastAsia="Arial" w:hAnsi="Arial" w:cs="Arial"/>
                <w:sz w:val="22"/>
                <w:szCs w:val="22"/>
              </w:rPr>
            </w:pPr>
          </w:p>
        </w:tc>
        <w:tc>
          <w:tcPr>
            <w:tcW w:w="1201" w:type="dxa"/>
          </w:tcPr>
          <w:p w14:paraId="35DBF114" w14:textId="77777777" w:rsidR="004B4664" w:rsidRPr="00046386" w:rsidRDefault="004B4664" w:rsidP="004B4664">
            <w:pPr>
              <w:spacing w:line="276" w:lineRule="auto"/>
              <w:rPr>
                <w:rFonts w:ascii="Arial" w:eastAsia="Arial" w:hAnsi="Arial" w:cs="Arial"/>
                <w:sz w:val="22"/>
                <w:szCs w:val="22"/>
              </w:rPr>
            </w:pPr>
          </w:p>
        </w:tc>
        <w:tc>
          <w:tcPr>
            <w:tcW w:w="1201" w:type="dxa"/>
          </w:tcPr>
          <w:p w14:paraId="51BC5EFC" w14:textId="77777777" w:rsidR="004B4664" w:rsidRPr="00046386" w:rsidRDefault="004B4664" w:rsidP="004B4664">
            <w:pPr>
              <w:spacing w:line="276" w:lineRule="auto"/>
              <w:rPr>
                <w:rFonts w:ascii="Arial" w:eastAsia="Arial" w:hAnsi="Arial" w:cs="Arial"/>
                <w:sz w:val="22"/>
                <w:szCs w:val="22"/>
              </w:rPr>
            </w:pPr>
          </w:p>
        </w:tc>
        <w:tc>
          <w:tcPr>
            <w:tcW w:w="1201" w:type="dxa"/>
          </w:tcPr>
          <w:p w14:paraId="4294D7C4" w14:textId="77777777" w:rsidR="004B4664" w:rsidRPr="00046386" w:rsidRDefault="004B4664" w:rsidP="004B4664">
            <w:pPr>
              <w:spacing w:line="276" w:lineRule="auto"/>
              <w:rPr>
                <w:rFonts w:ascii="Arial" w:eastAsia="Arial" w:hAnsi="Arial" w:cs="Arial"/>
                <w:sz w:val="22"/>
                <w:szCs w:val="22"/>
              </w:rPr>
            </w:pPr>
          </w:p>
        </w:tc>
      </w:tr>
    </w:tbl>
    <w:p w14:paraId="617F9517" w14:textId="77777777" w:rsidR="00E76D58" w:rsidRPr="00046386" w:rsidRDefault="00E76D58" w:rsidP="00046386">
      <w:pPr>
        <w:spacing w:line="276" w:lineRule="auto"/>
        <w:rPr>
          <w:rFonts w:ascii="Arial" w:eastAsia="Arial" w:hAnsi="Arial" w:cs="Arial"/>
          <w:sz w:val="22"/>
          <w:szCs w:val="22"/>
        </w:rPr>
      </w:pPr>
    </w:p>
    <w:p w14:paraId="76878F95" w14:textId="77777777" w:rsidR="00E76D58" w:rsidRPr="00046386" w:rsidRDefault="00E76D58" w:rsidP="00046386">
      <w:pPr>
        <w:spacing w:line="276" w:lineRule="auto"/>
        <w:rPr>
          <w:rFonts w:ascii="Arial" w:eastAsia="Arial" w:hAnsi="Arial" w:cs="Arial"/>
          <w:sz w:val="22"/>
          <w:szCs w:val="22"/>
        </w:rPr>
      </w:pPr>
    </w:p>
    <w:p w14:paraId="499C4D7A" w14:textId="77777777" w:rsidR="00E76D58" w:rsidRPr="00046386" w:rsidRDefault="00E76D58" w:rsidP="00046386">
      <w:pPr>
        <w:spacing w:line="276" w:lineRule="auto"/>
        <w:rPr>
          <w:rFonts w:ascii="Arial" w:eastAsia="Arial" w:hAnsi="Arial" w:cs="Arial"/>
          <w:sz w:val="22"/>
          <w:szCs w:val="22"/>
        </w:rPr>
      </w:pPr>
    </w:p>
    <w:p w14:paraId="0C550F06" w14:textId="77777777" w:rsidR="00E76D58" w:rsidRPr="00046386" w:rsidRDefault="00E76D58" w:rsidP="00046386">
      <w:pPr>
        <w:spacing w:line="276" w:lineRule="auto"/>
        <w:rPr>
          <w:rFonts w:ascii="Arial" w:eastAsia="Arial" w:hAnsi="Arial" w:cs="Arial"/>
          <w:sz w:val="22"/>
          <w:szCs w:val="22"/>
        </w:rPr>
      </w:pPr>
    </w:p>
    <w:p w14:paraId="362E1A85" w14:textId="77777777" w:rsidR="00E76D58" w:rsidRPr="00046386" w:rsidRDefault="00E76D58" w:rsidP="00046386">
      <w:pPr>
        <w:spacing w:line="276" w:lineRule="auto"/>
        <w:rPr>
          <w:rFonts w:ascii="Arial" w:eastAsia="Arial" w:hAnsi="Arial" w:cs="Arial"/>
          <w:sz w:val="22"/>
          <w:szCs w:val="22"/>
        </w:rPr>
      </w:pPr>
    </w:p>
    <w:p w14:paraId="21BC22C8" w14:textId="77777777" w:rsidR="00E76D58" w:rsidRPr="00046386" w:rsidRDefault="00E76D58" w:rsidP="00046386">
      <w:pPr>
        <w:spacing w:line="276" w:lineRule="auto"/>
        <w:rPr>
          <w:rFonts w:ascii="Arial" w:eastAsia="Arial" w:hAnsi="Arial" w:cs="Arial"/>
          <w:sz w:val="22"/>
          <w:szCs w:val="22"/>
        </w:rPr>
      </w:pPr>
    </w:p>
    <w:p w14:paraId="498F0A8D" w14:textId="77777777" w:rsidR="00E76D58" w:rsidRPr="00046386" w:rsidRDefault="00E76D58" w:rsidP="00046386">
      <w:pPr>
        <w:spacing w:line="276" w:lineRule="auto"/>
        <w:rPr>
          <w:rFonts w:ascii="Arial" w:eastAsia="Arial" w:hAnsi="Arial" w:cs="Arial"/>
          <w:sz w:val="22"/>
          <w:szCs w:val="22"/>
        </w:rPr>
      </w:pPr>
    </w:p>
    <w:p w14:paraId="0F94B065" w14:textId="77777777" w:rsidR="00E76D58" w:rsidRPr="00046386" w:rsidRDefault="00E76D58" w:rsidP="00046386">
      <w:pPr>
        <w:spacing w:line="276" w:lineRule="auto"/>
        <w:rPr>
          <w:rFonts w:ascii="Arial" w:eastAsia="Arial" w:hAnsi="Arial" w:cs="Arial"/>
          <w:sz w:val="22"/>
          <w:szCs w:val="22"/>
        </w:rPr>
      </w:pPr>
    </w:p>
    <w:p w14:paraId="563FDF1E" w14:textId="77777777" w:rsidR="00E76D58" w:rsidRPr="00046386" w:rsidRDefault="00E76D58" w:rsidP="00046386">
      <w:pPr>
        <w:spacing w:line="276" w:lineRule="auto"/>
        <w:rPr>
          <w:rFonts w:ascii="Arial" w:eastAsia="Arial" w:hAnsi="Arial" w:cs="Arial"/>
          <w:sz w:val="22"/>
          <w:szCs w:val="22"/>
        </w:rPr>
      </w:pPr>
    </w:p>
    <w:p w14:paraId="6B5F663A" w14:textId="77777777" w:rsidR="00E76D58" w:rsidRPr="00046386" w:rsidRDefault="00E76D58" w:rsidP="00046386">
      <w:pPr>
        <w:spacing w:line="276" w:lineRule="auto"/>
        <w:rPr>
          <w:rFonts w:ascii="Arial" w:eastAsia="Arial" w:hAnsi="Arial" w:cs="Arial"/>
          <w:sz w:val="22"/>
          <w:szCs w:val="22"/>
        </w:rPr>
      </w:pPr>
    </w:p>
    <w:p w14:paraId="45E1A13A" w14:textId="77777777" w:rsidR="00E76D58" w:rsidRPr="00046386" w:rsidRDefault="00E76D58" w:rsidP="00046386">
      <w:pPr>
        <w:spacing w:line="276" w:lineRule="auto"/>
        <w:rPr>
          <w:rFonts w:ascii="Arial" w:eastAsia="Arial" w:hAnsi="Arial" w:cs="Arial"/>
          <w:sz w:val="22"/>
          <w:szCs w:val="22"/>
        </w:rPr>
      </w:pPr>
    </w:p>
    <w:p w14:paraId="7BF3061C" w14:textId="77777777" w:rsidR="00E76D58" w:rsidRDefault="00E76D58" w:rsidP="00046386">
      <w:pPr>
        <w:spacing w:line="276" w:lineRule="auto"/>
        <w:rPr>
          <w:rFonts w:ascii="Arial" w:eastAsia="Arial" w:hAnsi="Arial" w:cs="Arial"/>
          <w:sz w:val="22"/>
          <w:szCs w:val="22"/>
        </w:rPr>
      </w:pPr>
    </w:p>
    <w:p w14:paraId="62FE3245" w14:textId="77777777" w:rsidR="002462D7" w:rsidRDefault="002462D7" w:rsidP="00046386">
      <w:pPr>
        <w:spacing w:line="276" w:lineRule="auto"/>
        <w:rPr>
          <w:rFonts w:ascii="Arial" w:eastAsia="Arial" w:hAnsi="Arial" w:cs="Arial"/>
          <w:sz w:val="22"/>
          <w:szCs w:val="22"/>
        </w:rPr>
      </w:pPr>
    </w:p>
    <w:p w14:paraId="116D5D99" w14:textId="77777777" w:rsidR="004B4664" w:rsidRDefault="004B4664" w:rsidP="00046386">
      <w:pPr>
        <w:spacing w:line="276" w:lineRule="auto"/>
        <w:rPr>
          <w:rFonts w:ascii="Arial" w:eastAsia="Arial" w:hAnsi="Arial" w:cs="Arial"/>
          <w:sz w:val="22"/>
          <w:szCs w:val="22"/>
        </w:rPr>
      </w:pPr>
    </w:p>
    <w:p w14:paraId="13DA4BAE" w14:textId="77777777" w:rsidR="004B4664" w:rsidRDefault="004B4664" w:rsidP="00046386">
      <w:pPr>
        <w:spacing w:line="276" w:lineRule="auto"/>
        <w:rPr>
          <w:rFonts w:ascii="Arial" w:eastAsia="Arial" w:hAnsi="Arial" w:cs="Arial"/>
          <w:sz w:val="22"/>
          <w:szCs w:val="22"/>
        </w:rPr>
      </w:pPr>
    </w:p>
    <w:p w14:paraId="6FAF93BC" w14:textId="77777777" w:rsidR="004B4664" w:rsidRDefault="004B4664" w:rsidP="00046386">
      <w:pPr>
        <w:spacing w:line="276" w:lineRule="auto"/>
        <w:rPr>
          <w:rFonts w:ascii="Arial" w:eastAsia="Arial" w:hAnsi="Arial" w:cs="Arial"/>
          <w:sz w:val="22"/>
          <w:szCs w:val="22"/>
        </w:rPr>
      </w:pPr>
    </w:p>
    <w:p w14:paraId="10E4DF5C" w14:textId="77777777" w:rsidR="004B4664" w:rsidRDefault="004B4664" w:rsidP="00046386">
      <w:pPr>
        <w:spacing w:line="276" w:lineRule="auto"/>
        <w:rPr>
          <w:rFonts w:ascii="Arial" w:eastAsia="Arial" w:hAnsi="Arial" w:cs="Arial"/>
          <w:sz w:val="22"/>
          <w:szCs w:val="22"/>
        </w:rPr>
      </w:pPr>
    </w:p>
    <w:p w14:paraId="7FFC872E" w14:textId="77777777" w:rsidR="004B4664" w:rsidRDefault="004B4664" w:rsidP="00046386">
      <w:pPr>
        <w:spacing w:line="276" w:lineRule="auto"/>
        <w:rPr>
          <w:rFonts w:ascii="Arial" w:eastAsia="Arial" w:hAnsi="Arial" w:cs="Arial"/>
          <w:sz w:val="22"/>
          <w:szCs w:val="22"/>
        </w:rPr>
      </w:pPr>
    </w:p>
    <w:p w14:paraId="0A0AA301" w14:textId="77777777" w:rsidR="004B4664" w:rsidRDefault="004B4664" w:rsidP="00046386">
      <w:pPr>
        <w:spacing w:line="276" w:lineRule="auto"/>
        <w:rPr>
          <w:rFonts w:ascii="Arial" w:eastAsia="Arial" w:hAnsi="Arial" w:cs="Arial"/>
          <w:sz w:val="22"/>
          <w:szCs w:val="22"/>
        </w:rPr>
      </w:pPr>
    </w:p>
    <w:p w14:paraId="310C7649" w14:textId="77777777" w:rsidR="004B4664" w:rsidRDefault="004B4664" w:rsidP="00046386">
      <w:pPr>
        <w:spacing w:line="276" w:lineRule="auto"/>
        <w:rPr>
          <w:rFonts w:ascii="Arial" w:eastAsia="Arial" w:hAnsi="Arial" w:cs="Arial"/>
          <w:sz w:val="22"/>
          <w:szCs w:val="22"/>
        </w:rPr>
      </w:pPr>
    </w:p>
    <w:p w14:paraId="3B22FD46" w14:textId="77777777" w:rsidR="004B4664" w:rsidRDefault="004B4664" w:rsidP="00046386">
      <w:pPr>
        <w:spacing w:line="276" w:lineRule="auto"/>
        <w:rPr>
          <w:rFonts w:ascii="Arial" w:eastAsia="Arial" w:hAnsi="Arial" w:cs="Arial"/>
          <w:sz w:val="22"/>
          <w:szCs w:val="22"/>
        </w:rPr>
      </w:pPr>
    </w:p>
    <w:p w14:paraId="70A07E85" w14:textId="77777777" w:rsidR="004B4664" w:rsidRDefault="004B4664" w:rsidP="00046386">
      <w:pPr>
        <w:spacing w:line="276" w:lineRule="auto"/>
        <w:rPr>
          <w:rFonts w:ascii="Arial" w:eastAsia="Arial" w:hAnsi="Arial" w:cs="Arial"/>
          <w:sz w:val="22"/>
          <w:szCs w:val="22"/>
        </w:rPr>
      </w:pPr>
    </w:p>
    <w:p w14:paraId="439724F7" w14:textId="77777777" w:rsidR="004B4664" w:rsidRDefault="004B4664" w:rsidP="00046386">
      <w:pPr>
        <w:spacing w:line="276" w:lineRule="auto"/>
        <w:rPr>
          <w:rFonts w:ascii="Arial" w:eastAsia="Arial" w:hAnsi="Arial" w:cs="Arial"/>
          <w:sz w:val="22"/>
          <w:szCs w:val="22"/>
        </w:rPr>
      </w:pPr>
    </w:p>
    <w:p w14:paraId="687DC67D" w14:textId="77777777" w:rsidR="004B4664" w:rsidRDefault="004B4664" w:rsidP="00046386">
      <w:pPr>
        <w:spacing w:line="276" w:lineRule="auto"/>
        <w:rPr>
          <w:rFonts w:ascii="Arial" w:eastAsia="Arial" w:hAnsi="Arial" w:cs="Arial"/>
          <w:sz w:val="22"/>
          <w:szCs w:val="22"/>
        </w:rPr>
      </w:pPr>
    </w:p>
    <w:p w14:paraId="4B981AFE" w14:textId="77777777" w:rsidR="004B4664" w:rsidRDefault="004B4664" w:rsidP="00046386">
      <w:pPr>
        <w:spacing w:line="276" w:lineRule="auto"/>
        <w:rPr>
          <w:rFonts w:ascii="Arial" w:eastAsia="Arial" w:hAnsi="Arial" w:cs="Arial"/>
          <w:sz w:val="22"/>
          <w:szCs w:val="22"/>
        </w:rPr>
      </w:pPr>
    </w:p>
    <w:p w14:paraId="353E4A6C" w14:textId="77777777" w:rsidR="00E76D58" w:rsidRPr="00046386" w:rsidRDefault="00E76D58" w:rsidP="00046386">
      <w:pPr>
        <w:spacing w:line="276" w:lineRule="auto"/>
        <w:rPr>
          <w:rFonts w:ascii="Arial" w:eastAsia="Arial" w:hAnsi="Arial" w:cs="Arial"/>
          <w:sz w:val="22"/>
          <w:szCs w:val="22"/>
        </w:rPr>
      </w:pPr>
    </w:p>
    <w:p w14:paraId="31B9DA97" w14:textId="1857AFA4" w:rsidR="00E76D58" w:rsidRPr="00046386" w:rsidRDefault="002462D7" w:rsidP="00046386">
      <w:pPr>
        <w:spacing w:line="276" w:lineRule="auto"/>
        <w:jc w:val="center"/>
        <w:rPr>
          <w:rFonts w:ascii="Arial" w:eastAsia="Arial" w:hAnsi="Arial" w:cs="Arial"/>
          <w:b/>
          <w:sz w:val="22"/>
          <w:szCs w:val="22"/>
        </w:rPr>
      </w:pPr>
      <w:r w:rsidRPr="00046386">
        <w:rPr>
          <w:rFonts w:ascii="Arial" w:eastAsia="Arial" w:hAnsi="Arial" w:cs="Arial"/>
          <w:b/>
          <w:sz w:val="22"/>
          <w:szCs w:val="22"/>
        </w:rPr>
        <w:t>BAB V. MONITORING DAN EVALUASI</w:t>
      </w:r>
    </w:p>
    <w:p w14:paraId="4203A607" w14:textId="77777777" w:rsidR="00E76D58" w:rsidRPr="00576B08" w:rsidRDefault="00000000" w:rsidP="00046386">
      <w:pPr>
        <w:numPr>
          <w:ilvl w:val="1"/>
          <w:numId w:val="8"/>
        </w:numPr>
        <w:pBdr>
          <w:top w:val="nil"/>
          <w:left w:val="nil"/>
          <w:bottom w:val="nil"/>
          <w:right w:val="nil"/>
          <w:between w:val="nil"/>
        </w:pBdr>
        <w:spacing w:after="0" w:line="276" w:lineRule="auto"/>
        <w:ind w:left="540" w:hanging="540"/>
        <w:jc w:val="both"/>
        <w:rPr>
          <w:rFonts w:ascii="Arial" w:eastAsia="Arial" w:hAnsi="Arial" w:cs="Arial"/>
          <w:b/>
          <w:bCs/>
          <w:color w:val="000000"/>
          <w:sz w:val="22"/>
          <w:szCs w:val="22"/>
        </w:rPr>
      </w:pPr>
      <w:r w:rsidRPr="00576B08">
        <w:rPr>
          <w:rFonts w:ascii="Arial" w:eastAsia="Arial" w:hAnsi="Arial" w:cs="Arial"/>
          <w:b/>
          <w:bCs/>
          <w:color w:val="000000"/>
          <w:sz w:val="22"/>
          <w:szCs w:val="22"/>
        </w:rPr>
        <w:t>Monitoring</w:t>
      </w:r>
    </w:p>
    <w:p w14:paraId="29AED14D" w14:textId="77777777" w:rsidR="00576B08" w:rsidRPr="00576B08" w:rsidRDefault="00576B08" w:rsidP="00576B08">
      <w:pPr>
        <w:pStyle w:val="ListParagraph"/>
        <w:numPr>
          <w:ilvl w:val="0"/>
          <w:numId w:val="14"/>
        </w:numPr>
        <w:pBdr>
          <w:top w:val="nil"/>
          <w:left w:val="nil"/>
          <w:bottom w:val="nil"/>
          <w:right w:val="nil"/>
          <w:between w:val="nil"/>
        </w:pBdr>
        <w:spacing w:after="0" w:line="276" w:lineRule="auto"/>
        <w:ind w:left="900"/>
        <w:jc w:val="both"/>
        <w:rPr>
          <w:rFonts w:ascii="Arial" w:eastAsia="Arial" w:hAnsi="Arial" w:cs="Arial"/>
          <w:color w:val="000000"/>
          <w:sz w:val="22"/>
          <w:szCs w:val="22"/>
          <w:lang w:val="en-US"/>
        </w:rPr>
      </w:pPr>
      <w:r w:rsidRPr="00576B08">
        <w:rPr>
          <w:rFonts w:ascii="Arial" w:eastAsia="Arial" w:hAnsi="Arial" w:cs="Arial"/>
          <w:color w:val="000000"/>
          <w:sz w:val="22"/>
          <w:szCs w:val="22"/>
          <w:lang w:val="id-ID"/>
        </w:rPr>
        <w:t>Proses pengumpulan, pencatatan, dan analisis informasi secara sistematis dan berkelanjutan untuk mengetahui sejauh mana kegiatan program dilaksanakan sesuai dengan rencana, anggaran, jadwal, dan sasaran</w:t>
      </w:r>
    </w:p>
    <w:p w14:paraId="0EBEB25D" w14:textId="3388FF17" w:rsidR="00576B08" w:rsidRPr="00EC6182" w:rsidRDefault="00576B08" w:rsidP="00576B08">
      <w:pPr>
        <w:pStyle w:val="ListParagraph"/>
        <w:numPr>
          <w:ilvl w:val="0"/>
          <w:numId w:val="14"/>
        </w:numPr>
        <w:pBdr>
          <w:top w:val="nil"/>
          <w:left w:val="nil"/>
          <w:bottom w:val="nil"/>
          <w:right w:val="nil"/>
          <w:between w:val="nil"/>
        </w:pBdr>
        <w:spacing w:after="0" w:line="276" w:lineRule="auto"/>
        <w:ind w:left="900"/>
        <w:jc w:val="both"/>
        <w:rPr>
          <w:rFonts w:ascii="Arial" w:eastAsia="Arial" w:hAnsi="Arial" w:cs="Arial"/>
          <w:color w:val="000000"/>
          <w:sz w:val="22"/>
          <w:szCs w:val="22"/>
          <w:lang w:val="en-US"/>
        </w:rPr>
      </w:pPr>
      <w:r w:rsidRPr="00576B08">
        <w:rPr>
          <w:rFonts w:ascii="Arial" w:eastAsia="Arial" w:hAnsi="Arial" w:cs="Arial"/>
          <w:color w:val="000000"/>
          <w:sz w:val="22"/>
          <w:szCs w:val="22"/>
          <w:lang w:val="id-ID"/>
        </w:rPr>
        <w:t>Tujuan, komponen, Metode dan frekuensi monitoring, aplikasi yang digunakan</w:t>
      </w:r>
    </w:p>
    <w:p w14:paraId="70CAB79B" w14:textId="2D874752" w:rsidR="00EC6182" w:rsidRPr="00EC6182" w:rsidRDefault="00EC6182" w:rsidP="00576B08">
      <w:pPr>
        <w:pStyle w:val="ListParagraph"/>
        <w:numPr>
          <w:ilvl w:val="0"/>
          <w:numId w:val="14"/>
        </w:numPr>
        <w:pBdr>
          <w:top w:val="nil"/>
          <w:left w:val="nil"/>
          <w:bottom w:val="nil"/>
          <w:right w:val="nil"/>
          <w:between w:val="nil"/>
        </w:pBdr>
        <w:spacing w:after="0" w:line="276" w:lineRule="auto"/>
        <w:ind w:left="900"/>
        <w:jc w:val="both"/>
        <w:rPr>
          <w:rFonts w:ascii="Arial" w:eastAsia="Arial" w:hAnsi="Arial" w:cs="Arial"/>
          <w:color w:val="007BB8"/>
          <w:sz w:val="22"/>
          <w:szCs w:val="22"/>
          <w:lang w:val="en-US"/>
        </w:rPr>
      </w:pPr>
      <w:r w:rsidRPr="00EC6182">
        <w:rPr>
          <w:rFonts w:ascii="Arial" w:eastAsia="Arial" w:hAnsi="Arial" w:cs="Arial"/>
          <w:color w:val="007BB8"/>
          <w:sz w:val="22"/>
          <w:szCs w:val="22"/>
          <w:lang w:val="id-ID"/>
        </w:rPr>
        <w:t>Berapa jumlah rekomendasi yang dilakukan, bukti TL</w:t>
      </w:r>
    </w:p>
    <w:p w14:paraId="4A922BE1" w14:textId="77777777" w:rsidR="00E91C7C" w:rsidRPr="00576B08" w:rsidRDefault="00E91C7C" w:rsidP="00E91C7C">
      <w:pPr>
        <w:pStyle w:val="ListParagraph"/>
        <w:pBdr>
          <w:top w:val="nil"/>
          <w:left w:val="nil"/>
          <w:bottom w:val="nil"/>
          <w:right w:val="nil"/>
          <w:between w:val="nil"/>
        </w:pBdr>
        <w:spacing w:after="0" w:line="276" w:lineRule="auto"/>
        <w:ind w:left="900"/>
        <w:jc w:val="both"/>
        <w:rPr>
          <w:rFonts w:ascii="Arial" w:eastAsia="Arial" w:hAnsi="Arial" w:cs="Arial"/>
          <w:color w:val="000000"/>
          <w:sz w:val="22"/>
          <w:szCs w:val="22"/>
          <w:lang w:val="en-US"/>
        </w:rPr>
      </w:pPr>
    </w:p>
    <w:p w14:paraId="210525D9" w14:textId="77777777" w:rsidR="00E76D58" w:rsidRPr="00E91C7C" w:rsidRDefault="00000000" w:rsidP="00046386">
      <w:pPr>
        <w:numPr>
          <w:ilvl w:val="1"/>
          <w:numId w:val="8"/>
        </w:numPr>
        <w:pBdr>
          <w:top w:val="nil"/>
          <w:left w:val="nil"/>
          <w:bottom w:val="nil"/>
          <w:right w:val="nil"/>
          <w:between w:val="nil"/>
        </w:pBdr>
        <w:spacing w:after="0" w:line="276" w:lineRule="auto"/>
        <w:ind w:left="540" w:hanging="540"/>
        <w:jc w:val="both"/>
        <w:rPr>
          <w:rFonts w:ascii="Arial" w:eastAsia="Arial" w:hAnsi="Arial" w:cs="Arial"/>
          <w:b/>
          <w:bCs/>
          <w:color w:val="000000"/>
          <w:sz w:val="22"/>
          <w:szCs w:val="22"/>
        </w:rPr>
      </w:pPr>
      <w:r w:rsidRPr="00E91C7C">
        <w:rPr>
          <w:rFonts w:ascii="Arial" w:eastAsia="Arial" w:hAnsi="Arial" w:cs="Arial"/>
          <w:b/>
          <w:bCs/>
          <w:color w:val="000000"/>
          <w:sz w:val="22"/>
          <w:szCs w:val="22"/>
        </w:rPr>
        <w:t>Evaluasi</w:t>
      </w:r>
    </w:p>
    <w:p w14:paraId="2078235A" w14:textId="77777777" w:rsidR="00E91C7C" w:rsidRPr="00E91C7C" w:rsidRDefault="00E91C7C" w:rsidP="00E91C7C">
      <w:pPr>
        <w:pStyle w:val="ListParagraph"/>
        <w:numPr>
          <w:ilvl w:val="0"/>
          <w:numId w:val="14"/>
        </w:numPr>
        <w:pBdr>
          <w:top w:val="nil"/>
          <w:left w:val="nil"/>
          <w:bottom w:val="nil"/>
          <w:right w:val="nil"/>
          <w:between w:val="nil"/>
        </w:pBdr>
        <w:spacing w:line="276" w:lineRule="auto"/>
        <w:ind w:left="990" w:hanging="450"/>
        <w:jc w:val="both"/>
        <w:rPr>
          <w:rFonts w:ascii="Arial" w:eastAsia="Arial" w:hAnsi="Arial" w:cs="Arial"/>
          <w:color w:val="000000"/>
          <w:sz w:val="22"/>
          <w:szCs w:val="22"/>
          <w:lang w:val="en-US"/>
        </w:rPr>
      </w:pPr>
      <w:r w:rsidRPr="00E91C7C">
        <w:rPr>
          <w:rFonts w:ascii="Arial" w:eastAsia="Arial" w:hAnsi="Arial" w:cs="Arial"/>
          <w:color w:val="000000"/>
          <w:sz w:val="22"/>
          <w:szCs w:val="22"/>
          <w:lang w:val="id-ID"/>
        </w:rPr>
        <w:t xml:space="preserve">Evaluasi adalah proses penilaian secara sistematis, objektif, dan mendalam terhadap suatu program atau kebijakan untuk mengetahui </w:t>
      </w:r>
      <w:r w:rsidRPr="00E91C7C">
        <w:rPr>
          <w:rFonts w:ascii="Arial" w:eastAsia="Arial" w:hAnsi="Arial" w:cs="Arial"/>
          <w:i/>
          <w:iCs/>
          <w:color w:val="000000"/>
          <w:sz w:val="22"/>
          <w:szCs w:val="22"/>
          <w:lang w:val="id-ID"/>
        </w:rPr>
        <w:t>relevansi, efektivitas, efisiensi, dampak, dan keberlanjutan</w:t>
      </w:r>
      <w:r w:rsidRPr="00E91C7C">
        <w:rPr>
          <w:rFonts w:ascii="Arial" w:eastAsia="Arial" w:hAnsi="Arial" w:cs="Arial"/>
          <w:color w:val="000000"/>
          <w:sz w:val="22"/>
          <w:szCs w:val="22"/>
          <w:lang w:val="id-ID"/>
        </w:rPr>
        <w:t xml:space="preserve"> dari intervensi yang telah dilaksanakan</w:t>
      </w:r>
    </w:p>
    <w:p w14:paraId="3BF0FEC6" w14:textId="78AE7BB3" w:rsidR="00E91C7C" w:rsidRPr="00E91C7C" w:rsidRDefault="00E91C7C" w:rsidP="00E91C7C">
      <w:pPr>
        <w:pStyle w:val="ListParagraph"/>
        <w:numPr>
          <w:ilvl w:val="0"/>
          <w:numId w:val="14"/>
        </w:numPr>
        <w:pBdr>
          <w:top w:val="nil"/>
          <w:left w:val="nil"/>
          <w:bottom w:val="nil"/>
          <w:right w:val="nil"/>
          <w:between w:val="nil"/>
        </w:pBdr>
        <w:spacing w:line="276" w:lineRule="auto"/>
        <w:ind w:left="990" w:hanging="450"/>
        <w:jc w:val="both"/>
        <w:rPr>
          <w:rFonts w:ascii="Arial" w:eastAsia="Arial" w:hAnsi="Arial" w:cs="Arial"/>
          <w:color w:val="000000"/>
          <w:sz w:val="22"/>
          <w:szCs w:val="22"/>
          <w:lang w:val="en-US"/>
        </w:rPr>
      </w:pPr>
      <w:r w:rsidRPr="00E91C7C">
        <w:rPr>
          <w:rFonts w:ascii="Arial" w:eastAsia="Arial" w:hAnsi="Arial" w:cs="Arial"/>
          <w:color w:val="000000"/>
          <w:sz w:val="22"/>
          <w:szCs w:val="22"/>
          <w:lang w:val="id-ID"/>
        </w:rPr>
        <w:t>Tujuan, komponen</w:t>
      </w:r>
      <w:r>
        <w:rPr>
          <w:rFonts w:ascii="Arial" w:eastAsia="Arial" w:hAnsi="Arial" w:cs="Arial"/>
          <w:color w:val="000000"/>
          <w:sz w:val="22"/>
          <w:szCs w:val="22"/>
          <w:lang w:val="id-ID"/>
        </w:rPr>
        <w:t xml:space="preserve"> dan </w:t>
      </w:r>
      <w:r w:rsidRPr="00E91C7C">
        <w:rPr>
          <w:rFonts w:ascii="Arial" w:eastAsia="Arial" w:hAnsi="Arial" w:cs="Arial"/>
          <w:color w:val="000000"/>
          <w:sz w:val="22"/>
          <w:szCs w:val="22"/>
          <w:lang w:val="id-ID"/>
        </w:rPr>
        <w:t>waktu evaluasi</w:t>
      </w:r>
    </w:p>
    <w:p w14:paraId="47553AC2" w14:textId="4677A9D3" w:rsidR="00576B08" w:rsidRPr="00E91C7C" w:rsidRDefault="00576B08" w:rsidP="00E91C7C">
      <w:pPr>
        <w:pStyle w:val="ListParagraph"/>
        <w:pBdr>
          <w:top w:val="nil"/>
          <w:left w:val="nil"/>
          <w:bottom w:val="nil"/>
          <w:right w:val="nil"/>
          <w:between w:val="nil"/>
        </w:pBdr>
        <w:spacing w:after="0" w:line="276" w:lineRule="auto"/>
        <w:jc w:val="both"/>
        <w:rPr>
          <w:rFonts w:ascii="Arial" w:eastAsia="Arial" w:hAnsi="Arial" w:cs="Arial"/>
          <w:color w:val="000000"/>
          <w:sz w:val="22"/>
          <w:szCs w:val="22"/>
        </w:rPr>
      </w:pPr>
    </w:p>
    <w:p w14:paraId="5D89BE5C" w14:textId="77777777" w:rsidR="00E76D58" w:rsidRPr="00E91C7C" w:rsidRDefault="00000000" w:rsidP="00046386">
      <w:pPr>
        <w:numPr>
          <w:ilvl w:val="1"/>
          <w:numId w:val="8"/>
        </w:numPr>
        <w:pBdr>
          <w:top w:val="nil"/>
          <w:left w:val="nil"/>
          <w:bottom w:val="nil"/>
          <w:right w:val="nil"/>
          <w:between w:val="nil"/>
        </w:pBdr>
        <w:spacing w:after="0" w:line="276" w:lineRule="auto"/>
        <w:ind w:left="540" w:hanging="540"/>
        <w:jc w:val="both"/>
        <w:rPr>
          <w:rFonts w:ascii="Arial" w:eastAsia="Arial" w:hAnsi="Arial" w:cs="Arial"/>
          <w:b/>
          <w:bCs/>
          <w:color w:val="000000"/>
          <w:sz w:val="22"/>
          <w:szCs w:val="22"/>
        </w:rPr>
      </w:pPr>
      <w:r w:rsidRPr="00E91C7C">
        <w:rPr>
          <w:rFonts w:ascii="Arial" w:eastAsia="Arial" w:hAnsi="Arial" w:cs="Arial"/>
          <w:b/>
          <w:bCs/>
          <w:color w:val="000000"/>
          <w:sz w:val="22"/>
          <w:szCs w:val="22"/>
        </w:rPr>
        <w:t>Pelaporan</w:t>
      </w:r>
    </w:p>
    <w:p w14:paraId="7272B8F8" w14:textId="77777777" w:rsidR="00E91C7C" w:rsidRPr="00E91C7C" w:rsidRDefault="00E91C7C" w:rsidP="00E91C7C">
      <w:pPr>
        <w:pStyle w:val="ListParagraph"/>
        <w:numPr>
          <w:ilvl w:val="0"/>
          <w:numId w:val="14"/>
        </w:numPr>
        <w:pBdr>
          <w:top w:val="nil"/>
          <w:left w:val="nil"/>
          <w:bottom w:val="nil"/>
          <w:right w:val="nil"/>
          <w:between w:val="nil"/>
        </w:pBdr>
        <w:spacing w:line="276" w:lineRule="auto"/>
        <w:ind w:left="990" w:hanging="450"/>
        <w:jc w:val="both"/>
        <w:rPr>
          <w:rFonts w:ascii="Arial" w:eastAsia="Arial" w:hAnsi="Arial" w:cs="Arial"/>
          <w:color w:val="000000"/>
          <w:sz w:val="22"/>
          <w:szCs w:val="22"/>
          <w:lang w:val="en-US"/>
        </w:rPr>
      </w:pPr>
      <w:r w:rsidRPr="00E91C7C">
        <w:rPr>
          <w:rFonts w:ascii="Arial" w:eastAsia="Arial" w:hAnsi="Arial" w:cs="Arial"/>
          <w:color w:val="000000"/>
          <w:sz w:val="22"/>
          <w:szCs w:val="22"/>
          <w:lang w:val="id-ID"/>
        </w:rPr>
        <w:t>Komponen pelaporan, metode, mekanisme, frekuensi dan waktu</w:t>
      </w:r>
    </w:p>
    <w:p w14:paraId="362EECCB" w14:textId="77777777" w:rsidR="00E91C7C" w:rsidRPr="00E91C7C" w:rsidRDefault="00E91C7C" w:rsidP="00E91C7C">
      <w:pPr>
        <w:pStyle w:val="ListParagraph"/>
        <w:numPr>
          <w:ilvl w:val="0"/>
          <w:numId w:val="14"/>
        </w:numPr>
        <w:pBdr>
          <w:top w:val="nil"/>
          <w:left w:val="nil"/>
          <w:bottom w:val="nil"/>
          <w:right w:val="nil"/>
          <w:between w:val="nil"/>
        </w:pBdr>
        <w:spacing w:line="276" w:lineRule="auto"/>
        <w:ind w:left="990" w:hanging="450"/>
        <w:jc w:val="both"/>
        <w:rPr>
          <w:rFonts w:ascii="Arial" w:eastAsia="Arial" w:hAnsi="Arial" w:cs="Arial"/>
          <w:color w:val="000000"/>
          <w:sz w:val="22"/>
          <w:szCs w:val="22"/>
          <w:lang w:val="en-US"/>
        </w:rPr>
      </w:pPr>
      <w:r w:rsidRPr="00E91C7C">
        <w:rPr>
          <w:rFonts w:ascii="Arial" w:eastAsia="Arial" w:hAnsi="Arial" w:cs="Arial"/>
          <w:color w:val="000000"/>
          <w:sz w:val="22"/>
          <w:szCs w:val="22"/>
          <w:lang w:val="id-ID"/>
        </w:rPr>
        <w:t>Aplikasi pelaporan</w:t>
      </w:r>
      <w:r w:rsidRPr="00E91C7C">
        <w:rPr>
          <w:rFonts w:ascii="Arial" w:eastAsia="Arial" w:hAnsi="Arial" w:cs="Arial"/>
          <w:color w:val="000000"/>
          <w:sz w:val="22"/>
          <w:szCs w:val="22"/>
          <w:lang w:val="en-US"/>
        </w:rPr>
        <w:t xml:space="preserve"> yang </w:t>
      </w:r>
      <w:proofErr w:type="spellStart"/>
      <w:r w:rsidRPr="00E91C7C">
        <w:rPr>
          <w:rFonts w:ascii="Arial" w:eastAsia="Arial" w:hAnsi="Arial" w:cs="Arial"/>
          <w:color w:val="000000"/>
          <w:sz w:val="22"/>
          <w:szCs w:val="22"/>
          <w:lang w:val="en-US"/>
        </w:rPr>
        <w:t>digunakan</w:t>
      </w:r>
      <w:proofErr w:type="spellEnd"/>
    </w:p>
    <w:p w14:paraId="36907B7F" w14:textId="79BE84B2" w:rsidR="00E91C7C" w:rsidRPr="00E91C7C" w:rsidRDefault="00E91C7C" w:rsidP="00E91C7C">
      <w:pPr>
        <w:pStyle w:val="ListParagraph"/>
        <w:pBdr>
          <w:top w:val="nil"/>
          <w:left w:val="nil"/>
          <w:bottom w:val="nil"/>
          <w:right w:val="nil"/>
          <w:between w:val="nil"/>
        </w:pBdr>
        <w:spacing w:after="0" w:line="276" w:lineRule="auto"/>
        <w:jc w:val="both"/>
        <w:rPr>
          <w:rFonts w:ascii="Arial" w:eastAsia="Arial" w:hAnsi="Arial" w:cs="Arial"/>
          <w:color w:val="000000"/>
          <w:sz w:val="22"/>
          <w:szCs w:val="22"/>
        </w:rPr>
      </w:pPr>
    </w:p>
    <w:p w14:paraId="0858C909" w14:textId="77777777" w:rsidR="00E76D58" w:rsidRPr="00046386" w:rsidRDefault="00E76D58" w:rsidP="00046386">
      <w:pPr>
        <w:pBdr>
          <w:top w:val="nil"/>
          <w:left w:val="nil"/>
          <w:bottom w:val="nil"/>
          <w:right w:val="nil"/>
          <w:between w:val="nil"/>
        </w:pBdr>
        <w:spacing w:after="0" w:line="276" w:lineRule="auto"/>
        <w:ind w:left="720"/>
        <w:jc w:val="both"/>
        <w:rPr>
          <w:rFonts w:ascii="Arial" w:eastAsia="Arial" w:hAnsi="Arial" w:cs="Arial"/>
          <w:color w:val="000000"/>
          <w:sz w:val="22"/>
          <w:szCs w:val="22"/>
        </w:rPr>
      </w:pPr>
    </w:p>
    <w:p w14:paraId="51250A2D" w14:textId="77777777" w:rsidR="00E76D58" w:rsidRPr="00046386" w:rsidRDefault="00E76D58" w:rsidP="00046386">
      <w:pPr>
        <w:pBdr>
          <w:top w:val="nil"/>
          <w:left w:val="nil"/>
          <w:bottom w:val="nil"/>
          <w:right w:val="nil"/>
          <w:between w:val="nil"/>
        </w:pBdr>
        <w:spacing w:line="276" w:lineRule="auto"/>
        <w:ind w:left="1440"/>
        <w:jc w:val="both"/>
        <w:rPr>
          <w:rFonts w:ascii="Arial" w:eastAsia="Arial" w:hAnsi="Arial" w:cs="Arial"/>
          <w:color w:val="000000"/>
          <w:sz w:val="22"/>
          <w:szCs w:val="22"/>
        </w:rPr>
      </w:pPr>
    </w:p>
    <w:p w14:paraId="15044B20" w14:textId="77777777" w:rsidR="00E76D58" w:rsidRPr="00046386" w:rsidRDefault="00E76D58" w:rsidP="00046386">
      <w:pPr>
        <w:spacing w:line="276" w:lineRule="auto"/>
        <w:jc w:val="center"/>
        <w:rPr>
          <w:rFonts w:ascii="Arial" w:eastAsia="Arial" w:hAnsi="Arial" w:cs="Arial"/>
          <w:sz w:val="22"/>
          <w:szCs w:val="22"/>
        </w:rPr>
      </w:pPr>
    </w:p>
    <w:p w14:paraId="60C2B7E1" w14:textId="77777777" w:rsidR="00E76D58" w:rsidRPr="00046386" w:rsidRDefault="00E76D58" w:rsidP="00046386">
      <w:pPr>
        <w:spacing w:line="276" w:lineRule="auto"/>
        <w:jc w:val="center"/>
        <w:rPr>
          <w:rFonts w:ascii="Arial" w:eastAsia="Arial" w:hAnsi="Arial" w:cs="Arial"/>
          <w:sz w:val="22"/>
          <w:szCs w:val="22"/>
        </w:rPr>
      </w:pPr>
    </w:p>
    <w:p w14:paraId="291527DA" w14:textId="77777777" w:rsidR="00E76D58" w:rsidRPr="00046386" w:rsidRDefault="00E76D58" w:rsidP="00046386">
      <w:pPr>
        <w:spacing w:line="276" w:lineRule="auto"/>
        <w:rPr>
          <w:rFonts w:ascii="Arial" w:eastAsia="Arial" w:hAnsi="Arial" w:cs="Arial"/>
          <w:sz w:val="22"/>
          <w:szCs w:val="22"/>
        </w:rPr>
      </w:pPr>
    </w:p>
    <w:p w14:paraId="2BA6AC5D" w14:textId="77777777" w:rsidR="00E76D58" w:rsidRPr="00046386" w:rsidRDefault="00E76D58" w:rsidP="00046386">
      <w:pPr>
        <w:spacing w:line="276" w:lineRule="auto"/>
        <w:rPr>
          <w:rFonts w:ascii="Arial" w:eastAsia="Arial" w:hAnsi="Arial" w:cs="Arial"/>
          <w:sz w:val="22"/>
          <w:szCs w:val="22"/>
        </w:rPr>
      </w:pPr>
    </w:p>
    <w:p w14:paraId="342F4148" w14:textId="77777777" w:rsidR="00E76D58" w:rsidRPr="00046386" w:rsidRDefault="00E76D58">
      <w:pPr>
        <w:spacing w:line="240" w:lineRule="auto"/>
        <w:rPr>
          <w:rFonts w:ascii="Arial" w:eastAsia="Arial" w:hAnsi="Arial" w:cs="Arial"/>
          <w:sz w:val="22"/>
          <w:szCs w:val="22"/>
        </w:rPr>
      </w:pPr>
    </w:p>
    <w:p w14:paraId="13E8244D" w14:textId="77777777" w:rsidR="00E76D58" w:rsidRPr="00046386" w:rsidRDefault="00E76D58">
      <w:pPr>
        <w:spacing w:line="240" w:lineRule="auto"/>
        <w:rPr>
          <w:rFonts w:ascii="Arial" w:eastAsia="Arial" w:hAnsi="Arial" w:cs="Arial"/>
          <w:sz w:val="22"/>
          <w:szCs w:val="22"/>
        </w:rPr>
      </w:pPr>
    </w:p>
    <w:p w14:paraId="4BC559D7" w14:textId="77777777" w:rsidR="00E76D58" w:rsidRPr="00046386" w:rsidRDefault="00E76D58">
      <w:pPr>
        <w:spacing w:line="240" w:lineRule="auto"/>
        <w:rPr>
          <w:rFonts w:ascii="Arial" w:eastAsia="Arial" w:hAnsi="Arial" w:cs="Arial"/>
          <w:sz w:val="22"/>
          <w:szCs w:val="22"/>
        </w:rPr>
      </w:pPr>
    </w:p>
    <w:p w14:paraId="6D146BF6" w14:textId="77777777" w:rsidR="00E76D58" w:rsidRPr="00046386" w:rsidRDefault="00E76D58">
      <w:pPr>
        <w:spacing w:line="240" w:lineRule="auto"/>
        <w:rPr>
          <w:rFonts w:ascii="Arial" w:eastAsia="Arial" w:hAnsi="Arial" w:cs="Arial"/>
          <w:sz w:val="22"/>
          <w:szCs w:val="22"/>
        </w:rPr>
      </w:pPr>
    </w:p>
    <w:p w14:paraId="437EBAEC" w14:textId="77777777" w:rsidR="00E76D58" w:rsidRPr="00046386" w:rsidRDefault="00E76D58">
      <w:pPr>
        <w:spacing w:line="240" w:lineRule="auto"/>
        <w:rPr>
          <w:rFonts w:ascii="Arial" w:eastAsia="Arial" w:hAnsi="Arial" w:cs="Arial"/>
          <w:sz w:val="22"/>
          <w:szCs w:val="22"/>
        </w:rPr>
      </w:pPr>
    </w:p>
    <w:p w14:paraId="6FD5C1A1" w14:textId="77777777" w:rsidR="00E76D58" w:rsidRPr="00046386" w:rsidRDefault="00E76D58">
      <w:pPr>
        <w:spacing w:line="240" w:lineRule="auto"/>
        <w:rPr>
          <w:rFonts w:ascii="Arial" w:eastAsia="Arial" w:hAnsi="Arial" w:cs="Arial"/>
          <w:sz w:val="22"/>
          <w:szCs w:val="22"/>
        </w:rPr>
      </w:pPr>
    </w:p>
    <w:p w14:paraId="76722BC8" w14:textId="77777777" w:rsidR="00E76D58" w:rsidRPr="00046386" w:rsidRDefault="00E76D58">
      <w:pPr>
        <w:spacing w:line="240" w:lineRule="auto"/>
        <w:rPr>
          <w:rFonts w:ascii="Arial" w:eastAsia="Arial" w:hAnsi="Arial" w:cs="Arial"/>
          <w:sz w:val="22"/>
          <w:szCs w:val="22"/>
        </w:rPr>
      </w:pPr>
    </w:p>
    <w:p w14:paraId="15067FE2" w14:textId="77777777" w:rsidR="00E76D58" w:rsidRPr="00046386" w:rsidRDefault="00E76D58">
      <w:pPr>
        <w:spacing w:line="240" w:lineRule="auto"/>
        <w:rPr>
          <w:rFonts w:ascii="Arial" w:eastAsia="Arial" w:hAnsi="Arial" w:cs="Arial"/>
          <w:sz w:val="22"/>
          <w:szCs w:val="22"/>
        </w:rPr>
      </w:pPr>
    </w:p>
    <w:p w14:paraId="3564CE0E" w14:textId="77777777" w:rsidR="00E76D58" w:rsidRPr="00046386" w:rsidRDefault="00E76D58">
      <w:pPr>
        <w:spacing w:line="240" w:lineRule="auto"/>
        <w:rPr>
          <w:rFonts w:ascii="Arial" w:eastAsia="Arial" w:hAnsi="Arial" w:cs="Arial"/>
          <w:sz w:val="22"/>
          <w:szCs w:val="22"/>
        </w:rPr>
      </w:pPr>
    </w:p>
    <w:p w14:paraId="7741B777" w14:textId="77777777" w:rsidR="00E76D58" w:rsidRPr="00046386" w:rsidRDefault="00E76D58">
      <w:pPr>
        <w:spacing w:line="240" w:lineRule="auto"/>
        <w:rPr>
          <w:rFonts w:ascii="Arial" w:eastAsia="Arial" w:hAnsi="Arial" w:cs="Arial"/>
          <w:sz w:val="22"/>
          <w:szCs w:val="22"/>
        </w:rPr>
      </w:pPr>
    </w:p>
    <w:p w14:paraId="2F283BE7" w14:textId="77777777" w:rsidR="00E76D58" w:rsidRPr="00046386" w:rsidRDefault="00E76D58">
      <w:pPr>
        <w:spacing w:line="240" w:lineRule="auto"/>
        <w:rPr>
          <w:rFonts w:ascii="Arial" w:eastAsia="Arial" w:hAnsi="Arial" w:cs="Arial"/>
          <w:sz w:val="22"/>
          <w:szCs w:val="22"/>
        </w:rPr>
      </w:pPr>
    </w:p>
    <w:p w14:paraId="358EE782" w14:textId="77777777" w:rsidR="00E76D58" w:rsidRPr="00046386" w:rsidRDefault="00E76D58">
      <w:pPr>
        <w:spacing w:line="240" w:lineRule="auto"/>
        <w:rPr>
          <w:rFonts w:ascii="Arial" w:eastAsia="Arial" w:hAnsi="Arial" w:cs="Arial"/>
          <w:sz w:val="22"/>
          <w:szCs w:val="22"/>
        </w:rPr>
      </w:pPr>
    </w:p>
    <w:p w14:paraId="465430DB" w14:textId="77777777" w:rsidR="00E76D58" w:rsidRPr="00046386" w:rsidRDefault="00E76D58">
      <w:pPr>
        <w:spacing w:line="240" w:lineRule="auto"/>
        <w:rPr>
          <w:rFonts w:ascii="Arial" w:eastAsia="Arial" w:hAnsi="Arial" w:cs="Arial"/>
          <w:sz w:val="22"/>
          <w:szCs w:val="22"/>
        </w:rPr>
      </w:pPr>
    </w:p>
    <w:p w14:paraId="48F50586" w14:textId="77777777" w:rsidR="00E76D58" w:rsidRDefault="00E76D58">
      <w:pPr>
        <w:spacing w:line="240" w:lineRule="auto"/>
        <w:rPr>
          <w:rFonts w:ascii="Arial" w:eastAsia="Arial" w:hAnsi="Arial" w:cs="Arial"/>
          <w:sz w:val="22"/>
          <w:szCs w:val="22"/>
        </w:rPr>
      </w:pPr>
    </w:p>
    <w:p w14:paraId="5CC5C463" w14:textId="77777777" w:rsidR="004B4664" w:rsidRPr="00046386" w:rsidRDefault="004B4664">
      <w:pPr>
        <w:spacing w:line="240" w:lineRule="auto"/>
        <w:rPr>
          <w:rFonts w:ascii="Arial" w:eastAsia="Arial" w:hAnsi="Arial" w:cs="Arial"/>
          <w:sz w:val="22"/>
          <w:szCs w:val="22"/>
        </w:rPr>
      </w:pPr>
    </w:p>
    <w:p w14:paraId="7AE1D35F" w14:textId="2662B9AC" w:rsidR="00E76D58" w:rsidRDefault="004B4664">
      <w:pPr>
        <w:spacing w:line="240" w:lineRule="auto"/>
        <w:jc w:val="center"/>
        <w:rPr>
          <w:rFonts w:ascii="Arial" w:eastAsia="Arial" w:hAnsi="Arial" w:cs="Arial"/>
          <w:b/>
          <w:sz w:val="22"/>
          <w:szCs w:val="22"/>
        </w:rPr>
      </w:pPr>
      <w:r w:rsidRPr="00046386">
        <w:rPr>
          <w:rFonts w:ascii="Arial" w:eastAsia="Arial" w:hAnsi="Arial" w:cs="Arial"/>
          <w:b/>
          <w:sz w:val="22"/>
          <w:szCs w:val="22"/>
        </w:rPr>
        <w:t>BAB VI. PENUTUP</w:t>
      </w:r>
    </w:p>
    <w:p w14:paraId="45E64C60" w14:textId="77777777" w:rsidR="004B4664" w:rsidRDefault="004B4664">
      <w:pPr>
        <w:spacing w:line="240" w:lineRule="auto"/>
        <w:jc w:val="center"/>
        <w:rPr>
          <w:rFonts w:ascii="Arial" w:eastAsia="Arial" w:hAnsi="Arial" w:cs="Arial"/>
          <w:b/>
          <w:sz w:val="22"/>
          <w:szCs w:val="22"/>
        </w:rPr>
      </w:pPr>
    </w:p>
    <w:p w14:paraId="7DD4D13A" w14:textId="77777777" w:rsidR="004B4664" w:rsidRDefault="004B4664" w:rsidP="004B4664">
      <w:pPr>
        <w:spacing w:line="276" w:lineRule="auto"/>
        <w:jc w:val="both"/>
        <w:rPr>
          <w:rFonts w:ascii="Arial" w:eastAsia="Arial" w:hAnsi="Arial" w:cs="Arial"/>
          <w:bCs/>
          <w:color w:val="EE0000"/>
          <w:sz w:val="22"/>
          <w:szCs w:val="22"/>
        </w:rPr>
      </w:pPr>
      <w:r w:rsidRPr="004B4664">
        <w:rPr>
          <w:rFonts w:ascii="Arial" w:eastAsia="Arial" w:hAnsi="Arial" w:cs="Arial"/>
          <w:bCs/>
          <w:color w:val="EE0000"/>
          <w:sz w:val="22"/>
          <w:szCs w:val="22"/>
        </w:rPr>
        <w:t>Memuat simpulan singkat mengenai dokumen RAK yan</w:t>
      </w:r>
    </w:p>
    <w:p w14:paraId="1C21C7CD" w14:textId="15A53451" w:rsidR="004B4664" w:rsidRPr="004B4664" w:rsidRDefault="004B4664" w:rsidP="004B4664">
      <w:pPr>
        <w:spacing w:line="276" w:lineRule="auto"/>
        <w:jc w:val="both"/>
        <w:rPr>
          <w:rFonts w:ascii="Arial" w:eastAsia="Arial" w:hAnsi="Arial" w:cs="Arial"/>
          <w:bCs/>
          <w:color w:val="EE0000"/>
          <w:sz w:val="22"/>
          <w:szCs w:val="22"/>
        </w:rPr>
      </w:pPr>
      <w:r w:rsidRPr="004B4664">
        <w:rPr>
          <w:rFonts w:ascii="Arial" w:eastAsia="Arial" w:hAnsi="Arial" w:cs="Arial"/>
          <w:bCs/>
          <w:color w:val="EE0000"/>
          <w:sz w:val="22"/>
          <w:szCs w:val="22"/>
        </w:rPr>
        <w:t>g telah disusun dan arahan dari pimpinan Satuan Organisasi/Unit Kerja yang bersangkutan dalam pelaksanaan perencanaan strategis sehingga hasil pencapaiannya dapat diukur dan dipergunakan sebagai acuan dalam penyusunan laporan kinerja tahunan Satuan Organisasi/Unit Kerja.</w:t>
      </w:r>
    </w:p>
    <w:p w14:paraId="4476E0B8" w14:textId="77777777" w:rsidR="00E76D58" w:rsidRPr="00046386" w:rsidRDefault="00E76D58">
      <w:pPr>
        <w:spacing w:line="240" w:lineRule="auto"/>
        <w:jc w:val="center"/>
        <w:rPr>
          <w:rFonts w:ascii="Arial" w:eastAsia="Arial" w:hAnsi="Arial" w:cs="Arial"/>
          <w:b/>
          <w:sz w:val="22"/>
          <w:szCs w:val="22"/>
        </w:rPr>
      </w:pPr>
    </w:p>
    <w:p w14:paraId="1F97BA67" w14:textId="77777777" w:rsidR="00E76D58" w:rsidRPr="00046386" w:rsidRDefault="00E76D58">
      <w:pPr>
        <w:spacing w:line="240" w:lineRule="auto"/>
        <w:jc w:val="center"/>
        <w:rPr>
          <w:rFonts w:ascii="Arial" w:eastAsia="Arial" w:hAnsi="Arial" w:cs="Arial"/>
          <w:b/>
          <w:sz w:val="22"/>
          <w:szCs w:val="22"/>
        </w:rPr>
      </w:pPr>
    </w:p>
    <w:p w14:paraId="1AD6C6CE" w14:textId="77777777" w:rsidR="00E76D58" w:rsidRPr="00046386" w:rsidRDefault="00E76D58">
      <w:pPr>
        <w:spacing w:line="240" w:lineRule="auto"/>
        <w:jc w:val="center"/>
        <w:rPr>
          <w:rFonts w:ascii="Arial" w:eastAsia="Arial" w:hAnsi="Arial" w:cs="Arial"/>
          <w:b/>
          <w:sz w:val="22"/>
          <w:szCs w:val="22"/>
        </w:rPr>
      </w:pPr>
    </w:p>
    <w:p w14:paraId="3C9587F4" w14:textId="77777777" w:rsidR="00E76D58" w:rsidRPr="00046386" w:rsidRDefault="00E76D58">
      <w:pPr>
        <w:spacing w:line="240" w:lineRule="auto"/>
        <w:jc w:val="center"/>
        <w:rPr>
          <w:rFonts w:ascii="Arial" w:eastAsia="Arial" w:hAnsi="Arial" w:cs="Arial"/>
          <w:b/>
          <w:sz w:val="22"/>
          <w:szCs w:val="22"/>
        </w:rPr>
      </w:pPr>
    </w:p>
    <w:p w14:paraId="4F8D818B" w14:textId="77777777" w:rsidR="00E76D58" w:rsidRPr="00046386" w:rsidRDefault="00E76D58">
      <w:pPr>
        <w:spacing w:line="240" w:lineRule="auto"/>
        <w:jc w:val="center"/>
        <w:rPr>
          <w:rFonts w:ascii="Arial" w:eastAsia="Arial" w:hAnsi="Arial" w:cs="Arial"/>
          <w:b/>
          <w:sz w:val="22"/>
          <w:szCs w:val="22"/>
        </w:rPr>
      </w:pPr>
    </w:p>
    <w:p w14:paraId="02AF8C8A" w14:textId="77777777" w:rsidR="00E76D58" w:rsidRPr="00046386" w:rsidRDefault="00E76D58">
      <w:pPr>
        <w:spacing w:line="240" w:lineRule="auto"/>
        <w:jc w:val="center"/>
        <w:rPr>
          <w:rFonts w:ascii="Arial" w:eastAsia="Arial" w:hAnsi="Arial" w:cs="Arial"/>
          <w:b/>
          <w:sz w:val="22"/>
          <w:szCs w:val="22"/>
        </w:rPr>
      </w:pPr>
    </w:p>
    <w:p w14:paraId="23AF31D9" w14:textId="77777777" w:rsidR="00E76D58" w:rsidRPr="00046386" w:rsidRDefault="00E76D58">
      <w:pPr>
        <w:spacing w:line="240" w:lineRule="auto"/>
        <w:jc w:val="center"/>
        <w:rPr>
          <w:rFonts w:ascii="Arial" w:eastAsia="Arial" w:hAnsi="Arial" w:cs="Arial"/>
          <w:b/>
          <w:sz w:val="22"/>
          <w:szCs w:val="22"/>
        </w:rPr>
      </w:pPr>
    </w:p>
    <w:p w14:paraId="13180FA7" w14:textId="77777777" w:rsidR="00E76D58" w:rsidRPr="00046386" w:rsidRDefault="00E76D58">
      <w:pPr>
        <w:spacing w:line="240" w:lineRule="auto"/>
        <w:jc w:val="center"/>
        <w:rPr>
          <w:rFonts w:ascii="Arial" w:eastAsia="Arial" w:hAnsi="Arial" w:cs="Arial"/>
          <w:b/>
          <w:sz w:val="22"/>
          <w:szCs w:val="22"/>
        </w:rPr>
      </w:pPr>
    </w:p>
    <w:p w14:paraId="1D1D3E88" w14:textId="77777777" w:rsidR="00E76D58" w:rsidRPr="00046386" w:rsidRDefault="00E76D58">
      <w:pPr>
        <w:spacing w:line="240" w:lineRule="auto"/>
        <w:jc w:val="center"/>
        <w:rPr>
          <w:rFonts w:ascii="Arial" w:eastAsia="Arial" w:hAnsi="Arial" w:cs="Arial"/>
          <w:b/>
          <w:sz w:val="22"/>
          <w:szCs w:val="22"/>
        </w:rPr>
      </w:pPr>
    </w:p>
    <w:p w14:paraId="05F4981D" w14:textId="77777777" w:rsidR="00E76D58" w:rsidRPr="00046386" w:rsidRDefault="00E76D58">
      <w:pPr>
        <w:spacing w:line="240" w:lineRule="auto"/>
        <w:jc w:val="center"/>
        <w:rPr>
          <w:rFonts w:ascii="Arial" w:eastAsia="Arial" w:hAnsi="Arial" w:cs="Arial"/>
          <w:b/>
          <w:sz w:val="22"/>
          <w:szCs w:val="22"/>
        </w:rPr>
      </w:pPr>
    </w:p>
    <w:p w14:paraId="137C4690" w14:textId="77777777" w:rsidR="00E76D58" w:rsidRPr="00046386" w:rsidRDefault="00E76D58">
      <w:pPr>
        <w:spacing w:line="240" w:lineRule="auto"/>
        <w:jc w:val="center"/>
        <w:rPr>
          <w:rFonts w:ascii="Arial" w:eastAsia="Arial" w:hAnsi="Arial" w:cs="Arial"/>
          <w:b/>
          <w:sz w:val="22"/>
          <w:szCs w:val="22"/>
        </w:rPr>
      </w:pPr>
    </w:p>
    <w:p w14:paraId="21ABB45E" w14:textId="77777777" w:rsidR="00E76D58" w:rsidRPr="00046386" w:rsidRDefault="00E76D58">
      <w:pPr>
        <w:spacing w:line="240" w:lineRule="auto"/>
        <w:jc w:val="center"/>
        <w:rPr>
          <w:rFonts w:ascii="Arial" w:eastAsia="Arial" w:hAnsi="Arial" w:cs="Arial"/>
          <w:b/>
          <w:sz w:val="22"/>
          <w:szCs w:val="22"/>
        </w:rPr>
      </w:pPr>
    </w:p>
    <w:p w14:paraId="53333A83" w14:textId="77777777" w:rsidR="00E76D58" w:rsidRPr="00046386" w:rsidRDefault="00E76D58">
      <w:pPr>
        <w:spacing w:line="240" w:lineRule="auto"/>
        <w:jc w:val="center"/>
        <w:rPr>
          <w:rFonts w:ascii="Arial" w:eastAsia="Arial" w:hAnsi="Arial" w:cs="Arial"/>
          <w:b/>
          <w:sz w:val="22"/>
          <w:szCs w:val="22"/>
        </w:rPr>
      </w:pPr>
    </w:p>
    <w:p w14:paraId="6F588E8D" w14:textId="77777777" w:rsidR="00E76D58" w:rsidRPr="00046386" w:rsidRDefault="00E76D58">
      <w:pPr>
        <w:spacing w:line="240" w:lineRule="auto"/>
        <w:jc w:val="center"/>
        <w:rPr>
          <w:rFonts w:ascii="Arial" w:eastAsia="Arial" w:hAnsi="Arial" w:cs="Arial"/>
          <w:b/>
          <w:sz w:val="22"/>
          <w:szCs w:val="22"/>
        </w:rPr>
      </w:pPr>
    </w:p>
    <w:p w14:paraId="3361A4B2" w14:textId="77777777" w:rsidR="00E76D58" w:rsidRPr="00046386" w:rsidRDefault="00E76D58">
      <w:pPr>
        <w:spacing w:line="240" w:lineRule="auto"/>
        <w:jc w:val="center"/>
        <w:rPr>
          <w:rFonts w:ascii="Arial" w:eastAsia="Arial" w:hAnsi="Arial" w:cs="Arial"/>
          <w:b/>
          <w:sz w:val="22"/>
          <w:szCs w:val="22"/>
        </w:rPr>
      </w:pPr>
    </w:p>
    <w:p w14:paraId="43F802AD" w14:textId="77777777" w:rsidR="00E76D58" w:rsidRPr="00046386" w:rsidRDefault="00E76D58">
      <w:pPr>
        <w:spacing w:line="240" w:lineRule="auto"/>
        <w:jc w:val="center"/>
        <w:rPr>
          <w:rFonts w:ascii="Arial" w:eastAsia="Arial" w:hAnsi="Arial" w:cs="Arial"/>
          <w:b/>
          <w:sz w:val="22"/>
          <w:szCs w:val="22"/>
        </w:rPr>
      </w:pPr>
    </w:p>
    <w:p w14:paraId="1C8B81AA" w14:textId="77777777" w:rsidR="00E76D58" w:rsidRPr="00046386" w:rsidRDefault="00E76D58">
      <w:pPr>
        <w:spacing w:line="240" w:lineRule="auto"/>
        <w:jc w:val="center"/>
        <w:rPr>
          <w:rFonts w:ascii="Arial" w:eastAsia="Arial" w:hAnsi="Arial" w:cs="Arial"/>
          <w:b/>
          <w:sz w:val="22"/>
          <w:szCs w:val="22"/>
        </w:rPr>
      </w:pPr>
    </w:p>
    <w:p w14:paraId="2EFA0FEE" w14:textId="77777777" w:rsidR="00E76D58" w:rsidRPr="00046386" w:rsidRDefault="00E76D58">
      <w:pPr>
        <w:spacing w:line="240" w:lineRule="auto"/>
        <w:jc w:val="center"/>
        <w:rPr>
          <w:rFonts w:ascii="Arial" w:eastAsia="Arial" w:hAnsi="Arial" w:cs="Arial"/>
          <w:b/>
          <w:sz w:val="22"/>
          <w:szCs w:val="22"/>
        </w:rPr>
      </w:pPr>
    </w:p>
    <w:p w14:paraId="4A41E7A4" w14:textId="77777777" w:rsidR="00E76D58" w:rsidRPr="00046386" w:rsidRDefault="00E76D58">
      <w:pPr>
        <w:spacing w:line="240" w:lineRule="auto"/>
        <w:jc w:val="center"/>
        <w:rPr>
          <w:rFonts w:ascii="Arial" w:eastAsia="Arial" w:hAnsi="Arial" w:cs="Arial"/>
          <w:b/>
          <w:sz w:val="22"/>
          <w:szCs w:val="22"/>
        </w:rPr>
      </w:pPr>
    </w:p>
    <w:p w14:paraId="5D6051AC" w14:textId="77777777" w:rsidR="00E76D58" w:rsidRPr="00046386" w:rsidRDefault="00E76D58">
      <w:pPr>
        <w:spacing w:line="240" w:lineRule="auto"/>
        <w:jc w:val="center"/>
        <w:rPr>
          <w:rFonts w:ascii="Arial" w:eastAsia="Arial" w:hAnsi="Arial" w:cs="Arial"/>
          <w:b/>
          <w:sz w:val="22"/>
          <w:szCs w:val="22"/>
        </w:rPr>
      </w:pPr>
    </w:p>
    <w:p w14:paraId="532A1E2E" w14:textId="77777777" w:rsidR="00E76D58" w:rsidRPr="00046386" w:rsidRDefault="00E76D58">
      <w:pPr>
        <w:spacing w:line="240" w:lineRule="auto"/>
        <w:jc w:val="center"/>
        <w:rPr>
          <w:rFonts w:ascii="Arial" w:eastAsia="Arial" w:hAnsi="Arial" w:cs="Arial"/>
          <w:b/>
          <w:sz w:val="22"/>
          <w:szCs w:val="22"/>
        </w:rPr>
      </w:pPr>
    </w:p>
    <w:p w14:paraId="11D4BDBB" w14:textId="77777777" w:rsidR="00E76D58" w:rsidRPr="00046386" w:rsidRDefault="00E76D58">
      <w:pPr>
        <w:spacing w:line="240" w:lineRule="auto"/>
        <w:jc w:val="center"/>
        <w:rPr>
          <w:rFonts w:ascii="Arial" w:eastAsia="Arial" w:hAnsi="Arial" w:cs="Arial"/>
          <w:b/>
          <w:sz w:val="22"/>
          <w:szCs w:val="22"/>
        </w:rPr>
      </w:pPr>
    </w:p>
    <w:p w14:paraId="297F5B71" w14:textId="77777777" w:rsidR="00E76D58" w:rsidRPr="00046386" w:rsidRDefault="00E76D58">
      <w:pPr>
        <w:spacing w:line="240" w:lineRule="auto"/>
        <w:jc w:val="center"/>
        <w:rPr>
          <w:rFonts w:ascii="Arial" w:eastAsia="Arial" w:hAnsi="Arial" w:cs="Arial"/>
          <w:b/>
          <w:sz w:val="22"/>
          <w:szCs w:val="22"/>
        </w:rPr>
      </w:pPr>
    </w:p>
    <w:p w14:paraId="15E3D3D9" w14:textId="77777777" w:rsidR="00E76D58" w:rsidRPr="00046386" w:rsidRDefault="00E76D58">
      <w:pPr>
        <w:spacing w:line="240" w:lineRule="auto"/>
        <w:jc w:val="center"/>
        <w:rPr>
          <w:rFonts w:ascii="Arial" w:eastAsia="Arial" w:hAnsi="Arial" w:cs="Arial"/>
          <w:b/>
          <w:sz w:val="22"/>
          <w:szCs w:val="22"/>
        </w:rPr>
      </w:pPr>
    </w:p>
    <w:p w14:paraId="6042DE7B" w14:textId="77777777" w:rsidR="00E76D58" w:rsidRPr="00046386" w:rsidRDefault="00E76D58">
      <w:pPr>
        <w:spacing w:line="240" w:lineRule="auto"/>
        <w:jc w:val="center"/>
        <w:rPr>
          <w:rFonts w:ascii="Arial" w:eastAsia="Arial" w:hAnsi="Arial" w:cs="Arial"/>
          <w:b/>
          <w:sz w:val="22"/>
          <w:szCs w:val="22"/>
        </w:rPr>
      </w:pPr>
    </w:p>
    <w:p w14:paraId="005E0CCC" w14:textId="77777777" w:rsidR="00E76D58" w:rsidRPr="00046386" w:rsidRDefault="00E76D58">
      <w:pPr>
        <w:spacing w:line="240" w:lineRule="auto"/>
        <w:jc w:val="center"/>
        <w:rPr>
          <w:rFonts w:ascii="Arial" w:eastAsia="Arial" w:hAnsi="Arial" w:cs="Arial"/>
          <w:b/>
          <w:sz w:val="22"/>
          <w:szCs w:val="22"/>
        </w:rPr>
      </w:pPr>
    </w:p>
    <w:p w14:paraId="331DA81B" w14:textId="77777777" w:rsidR="00E76D58" w:rsidRPr="00046386" w:rsidRDefault="00E76D58">
      <w:pPr>
        <w:spacing w:line="240" w:lineRule="auto"/>
        <w:jc w:val="center"/>
        <w:rPr>
          <w:rFonts w:ascii="Arial" w:eastAsia="Arial" w:hAnsi="Arial" w:cs="Arial"/>
          <w:b/>
          <w:sz w:val="22"/>
          <w:szCs w:val="22"/>
        </w:rPr>
      </w:pPr>
    </w:p>
    <w:p w14:paraId="13C6DDEB" w14:textId="77777777" w:rsidR="00E76D58" w:rsidRPr="00046386" w:rsidRDefault="00E76D58">
      <w:pPr>
        <w:spacing w:line="240" w:lineRule="auto"/>
        <w:jc w:val="center"/>
        <w:rPr>
          <w:rFonts w:ascii="Arial" w:eastAsia="Arial" w:hAnsi="Arial" w:cs="Arial"/>
          <w:b/>
          <w:sz w:val="22"/>
          <w:szCs w:val="22"/>
        </w:rPr>
        <w:sectPr w:rsidR="00E76D58" w:rsidRPr="00046386" w:rsidSect="00323DEA">
          <w:pgSz w:w="11906" w:h="16838" w:code="9"/>
          <w:pgMar w:top="1440" w:right="1440" w:bottom="1440" w:left="1440" w:header="720" w:footer="720" w:gutter="0"/>
          <w:pgNumType w:start="1"/>
          <w:cols w:space="720"/>
          <w:docGrid w:linePitch="326"/>
        </w:sectPr>
      </w:pPr>
    </w:p>
    <w:p w14:paraId="4F3C3485" w14:textId="77777777" w:rsidR="00E76D58" w:rsidRPr="00046386" w:rsidRDefault="00000000">
      <w:pPr>
        <w:spacing w:line="240" w:lineRule="auto"/>
        <w:jc w:val="center"/>
        <w:rPr>
          <w:rFonts w:ascii="Arial" w:eastAsia="Arial" w:hAnsi="Arial" w:cs="Arial"/>
          <w:b/>
          <w:sz w:val="22"/>
          <w:szCs w:val="22"/>
        </w:rPr>
      </w:pPr>
      <w:r w:rsidRPr="00046386">
        <w:rPr>
          <w:rFonts w:ascii="Arial" w:eastAsia="Arial" w:hAnsi="Arial" w:cs="Arial"/>
          <w:b/>
          <w:sz w:val="22"/>
          <w:szCs w:val="22"/>
        </w:rPr>
        <w:lastRenderedPageBreak/>
        <w:t>Lampiran 1. DO dan Cara Perhitungan</w:t>
      </w:r>
    </w:p>
    <w:tbl>
      <w:tblPr>
        <w:tblStyle w:val="a2"/>
        <w:tblW w:w="13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064"/>
        <w:gridCol w:w="4046"/>
        <w:gridCol w:w="2340"/>
        <w:gridCol w:w="3060"/>
      </w:tblGrid>
      <w:tr w:rsidR="00E76D58" w:rsidRPr="00046386" w14:paraId="024C29D5" w14:textId="77777777">
        <w:tc>
          <w:tcPr>
            <w:tcW w:w="715" w:type="dxa"/>
          </w:tcPr>
          <w:p w14:paraId="53B7BC57" w14:textId="77777777" w:rsidR="00E76D58" w:rsidRPr="00046386" w:rsidRDefault="00000000">
            <w:pPr>
              <w:jc w:val="center"/>
              <w:rPr>
                <w:rFonts w:ascii="Arial" w:eastAsia="Arial" w:hAnsi="Arial" w:cs="Arial"/>
                <w:b/>
                <w:sz w:val="22"/>
                <w:szCs w:val="22"/>
              </w:rPr>
            </w:pPr>
            <w:r w:rsidRPr="00046386">
              <w:rPr>
                <w:rFonts w:ascii="Arial" w:eastAsia="Arial" w:hAnsi="Arial" w:cs="Arial"/>
                <w:b/>
                <w:sz w:val="22"/>
                <w:szCs w:val="22"/>
              </w:rPr>
              <w:t>No</w:t>
            </w:r>
          </w:p>
        </w:tc>
        <w:tc>
          <w:tcPr>
            <w:tcW w:w="3064" w:type="dxa"/>
          </w:tcPr>
          <w:p w14:paraId="4AC13045" w14:textId="77777777" w:rsidR="00E76D58" w:rsidRPr="00046386" w:rsidRDefault="00000000">
            <w:pPr>
              <w:jc w:val="center"/>
              <w:rPr>
                <w:rFonts w:ascii="Arial" w:eastAsia="Arial" w:hAnsi="Arial" w:cs="Arial"/>
                <w:b/>
                <w:sz w:val="22"/>
                <w:szCs w:val="22"/>
              </w:rPr>
            </w:pPr>
            <w:r w:rsidRPr="00046386">
              <w:rPr>
                <w:rFonts w:ascii="Arial" w:eastAsia="Arial" w:hAnsi="Arial" w:cs="Arial"/>
                <w:b/>
                <w:sz w:val="22"/>
                <w:szCs w:val="22"/>
              </w:rPr>
              <w:t>Indikator Kinerja Kegiatan</w:t>
            </w:r>
          </w:p>
        </w:tc>
        <w:tc>
          <w:tcPr>
            <w:tcW w:w="4046" w:type="dxa"/>
          </w:tcPr>
          <w:p w14:paraId="706598A9" w14:textId="77777777" w:rsidR="00E76D58" w:rsidRPr="00046386" w:rsidRDefault="00000000">
            <w:pPr>
              <w:jc w:val="center"/>
              <w:rPr>
                <w:rFonts w:ascii="Arial" w:eastAsia="Arial" w:hAnsi="Arial" w:cs="Arial"/>
                <w:b/>
                <w:sz w:val="22"/>
                <w:szCs w:val="22"/>
              </w:rPr>
            </w:pPr>
            <w:r w:rsidRPr="00046386">
              <w:rPr>
                <w:rFonts w:ascii="Arial" w:eastAsia="Arial" w:hAnsi="Arial" w:cs="Arial"/>
                <w:b/>
                <w:sz w:val="22"/>
                <w:szCs w:val="22"/>
              </w:rPr>
              <w:t xml:space="preserve">Definisi Operasional </w:t>
            </w:r>
          </w:p>
        </w:tc>
        <w:tc>
          <w:tcPr>
            <w:tcW w:w="2340" w:type="dxa"/>
          </w:tcPr>
          <w:p w14:paraId="049E842F" w14:textId="77777777" w:rsidR="00E76D58" w:rsidRPr="00046386" w:rsidRDefault="00000000">
            <w:pPr>
              <w:jc w:val="center"/>
              <w:rPr>
                <w:rFonts w:ascii="Arial" w:eastAsia="Arial" w:hAnsi="Arial" w:cs="Arial"/>
                <w:b/>
                <w:sz w:val="22"/>
                <w:szCs w:val="22"/>
              </w:rPr>
            </w:pPr>
            <w:r w:rsidRPr="00046386">
              <w:rPr>
                <w:rFonts w:ascii="Arial" w:eastAsia="Arial" w:hAnsi="Arial" w:cs="Arial"/>
                <w:b/>
                <w:sz w:val="22"/>
                <w:szCs w:val="22"/>
              </w:rPr>
              <w:t>Cara Perhitungan</w:t>
            </w:r>
          </w:p>
        </w:tc>
        <w:tc>
          <w:tcPr>
            <w:tcW w:w="3060" w:type="dxa"/>
          </w:tcPr>
          <w:p w14:paraId="5041AB0E" w14:textId="77777777" w:rsidR="00E76D58" w:rsidRPr="00046386" w:rsidRDefault="00000000">
            <w:pPr>
              <w:jc w:val="center"/>
              <w:rPr>
                <w:rFonts w:ascii="Arial" w:eastAsia="Arial" w:hAnsi="Arial" w:cs="Arial"/>
                <w:b/>
                <w:sz w:val="22"/>
                <w:szCs w:val="22"/>
              </w:rPr>
            </w:pPr>
            <w:r w:rsidRPr="00046386">
              <w:rPr>
                <w:rFonts w:ascii="Arial" w:eastAsia="Arial" w:hAnsi="Arial" w:cs="Arial"/>
                <w:b/>
                <w:sz w:val="22"/>
                <w:szCs w:val="22"/>
              </w:rPr>
              <w:t>Sumber Data</w:t>
            </w:r>
          </w:p>
        </w:tc>
      </w:tr>
      <w:tr w:rsidR="00E76D58" w:rsidRPr="00046386" w14:paraId="3351F7EA" w14:textId="77777777">
        <w:tc>
          <w:tcPr>
            <w:tcW w:w="715" w:type="dxa"/>
          </w:tcPr>
          <w:p w14:paraId="3EED7984" w14:textId="77777777" w:rsidR="00E76D58" w:rsidRPr="00046386" w:rsidRDefault="00E76D58">
            <w:pPr>
              <w:jc w:val="center"/>
              <w:rPr>
                <w:rFonts w:ascii="Arial" w:eastAsia="Arial" w:hAnsi="Arial" w:cs="Arial"/>
                <w:sz w:val="22"/>
                <w:szCs w:val="22"/>
              </w:rPr>
            </w:pPr>
          </w:p>
        </w:tc>
        <w:tc>
          <w:tcPr>
            <w:tcW w:w="3064" w:type="dxa"/>
          </w:tcPr>
          <w:p w14:paraId="375B8C15" w14:textId="77777777" w:rsidR="00E76D58" w:rsidRPr="00046386" w:rsidRDefault="00E76D58">
            <w:pPr>
              <w:jc w:val="center"/>
              <w:rPr>
                <w:rFonts w:ascii="Arial" w:eastAsia="Arial" w:hAnsi="Arial" w:cs="Arial"/>
                <w:sz w:val="22"/>
                <w:szCs w:val="22"/>
              </w:rPr>
            </w:pPr>
          </w:p>
        </w:tc>
        <w:tc>
          <w:tcPr>
            <w:tcW w:w="4046" w:type="dxa"/>
          </w:tcPr>
          <w:p w14:paraId="4E19C4EA" w14:textId="77777777" w:rsidR="00E76D58" w:rsidRPr="00046386" w:rsidRDefault="00E76D58">
            <w:pPr>
              <w:jc w:val="center"/>
              <w:rPr>
                <w:rFonts w:ascii="Arial" w:eastAsia="Arial" w:hAnsi="Arial" w:cs="Arial"/>
                <w:sz w:val="22"/>
                <w:szCs w:val="22"/>
              </w:rPr>
            </w:pPr>
          </w:p>
        </w:tc>
        <w:tc>
          <w:tcPr>
            <w:tcW w:w="2340" w:type="dxa"/>
          </w:tcPr>
          <w:p w14:paraId="4DA42331" w14:textId="77777777" w:rsidR="00E76D58" w:rsidRPr="00046386" w:rsidRDefault="00E76D58">
            <w:pPr>
              <w:jc w:val="center"/>
              <w:rPr>
                <w:rFonts w:ascii="Arial" w:eastAsia="Arial" w:hAnsi="Arial" w:cs="Arial"/>
                <w:sz w:val="22"/>
                <w:szCs w:val="22"/>
              </w:rPr>
            </w:pPr>
          </w:p>
        </w:tc>
        <w:tc>
          <w:tcPr>
            <w:tcW w:w="3060" w:type="dxa"/>
          </w:tcPr>
          <w:p w14:paraId="2CE6F501" w14:textId="77777777" w:rsidR="00E76D58" w:rsidRPr="00046386" w:rsidRDefault="00E76D58">
            <w:pPr>
              <w:jc w:val="center"/>
              <w:rPr>
                <w:rFonts w:ascii="Arial" w:eastAsia="Arial" w:hAnsi="Arial" w:cs="Arial"/>
                <w:sz w:val="22"/>
                <w:szCs w:val="22"/>
              </w:rPr>
            </w:pPr>
          </w:p>
        </w:tc>
      </w:tr>
    </w:tbl>
    <w:p w14:paraId="6AA08999" w14:textId="77777777" w:rsidR="00E76D58" w:rsidRPr="00046386" w:rsidRDefault="00E76D58">
      <w:pPr>
        <w:spacing w:line="240" w:lineRule="auto"/>
        <w:jc w:val="center"/>
        <w:rPr>
          <w:rFonts w:ascii="Arial" w:eastAsia="Arial" w:hAnsi="Arial" w:cs="Arial"/>
          <w:sz w:val="22"/>
          <w:szCs w:val="22"/>
        </w:rPr>
      </w:pPr>
    </w:p>
    <w:p w14:paraId="2BCB9843" w14:textId="77777777" w:rsidR="00E76D58" w:rsidRPr="00046386" w:rsidRDefault="00E76D58">
      <w:pPr>
        <w:spacing w:line="240" w:lineRule="auto"/>
        <w:jc w:val="center"/>
        <w:rPr>
          <w:rFonts w:ascii="Arial" w:eastAsia="Arial" w:hAnsi="Arial" w:cs="Arial"/>
          <w:sz w:val="22"/>
          <w:szCs w:val="22"/>
        </w:rPr>
      </w:pPr>
    </w:p>
    <w:p w14:paraId="3C9D0879" w14:textId="77777777" w:rsidR="00E76D58" w:rsidRPr="00046386" w:rsidRDefault="00E76D58">
      <w:pPr>
        <w:spacing w:line="240" w:lineRule="auto"/>
        <w:jc w:val="center"/>
        <w:rPr>
          <w:rFonts w:ascii="Arial" w:eastAsia="Arial" w:hAnsi="Arial" w:cs="Arial"/>
          <w:sz w:val="22"/>
          <w:szCs w:val="22"/>
        </w:rPr>
      </w:pPr>
    </w:p>
    <w:p w14:paraId="6F5AE465" w14:textId="77777777" w:rsidR="00E76D58" w:rsidRPr="00046386" w:rsidRDefault="00E76D58">
      <w:pPr>
        <w:spacing w:line="240" w:lineRule="auto"/>
        <w:jc w:val="center"/>
        <w:rPr>
          <w:rFonts w:ascii="Arial" w:eastAsia="Arial" w:hAnsi="Arial" w:cs="Arial"/>
          <w:sz w:val="22"/>
          <w:szCs w:val="22"/>
        </w:rPr>
      </w:pPr>
    </w:p>
    <w:p w14:paraId="0CF8D9C0" w14:textId="77777777" w:rsidR="00E76D58" w:rsidRPr="00046386" w:rsidRDefault="00E76D58">
      <w:pPr>
        <w:spacing w:line="240" w:lineRule="auto"/>
        <w:jc w:val="center"/>
        <w:rPr>
          <w:rFonts w:ascii="Arial" w:eastAsia="Arial" w:hAnsi="Arial" w:cs="Arial"/>
          <w:sz w:val="22"/>
          <w:szCs w:val="22"/>
        </w:rPr>
      </w:pPr>
    </w:p>
    <w:p w14:paraId="41C65352" w14:textId="77777777" w:rsidR="00E76D58" w:rsidRPr="00046386" w:rsidRDefault="00E76D58">
      <w:pPr>
        <w:spacing w:line="240" w:lineRule="auto"/>
        <w:jc w:val="center"/>
        <w:rPr>
          <w:rFonts w:ascii="Arial" w:eastAsia="Arial" w:hAnsi="Arial" w:cs="Arial"/>
          <w:sz w:val="22"/>
          <w:szCs w:val="22"/>
        </w:rPr>
      </w:pPr>
    </w:p>
    <w:p w14:paraId="70774FF2" w14:textId="77777777" w:rsidR="00E76D58" w:rsidRPr="00046386" w:rsidRDefault="00E76D58">
      <w:pPr>
        <w:spacing w:line="240" w:lineRule="auto"/>
        <w:jc w:val="center"/>
        <w:rPr>
          <w:rFonts w:ascii="Arial" w:eastAsia="Arial" w:hAnsi="Arial" w:cs="Arial"/>
          <w:sz w:val="22"/>
          <w:szCs w:val="22"/>
        </w:rPr>
      </w:pPr>
    </w:p>
    <w:p w14:paraId="2C42EAFB" w14:textId="77777777" w:rsidR="00E76D58" w:rsidRPr="00046386" w:rsidRDefault="00E76D58">
      <w:pPr>
        <w:spacing w:line="240" w:lineRule="auto"/>
        <w:jc w:val="center"/>
        <w:rPr>
          <w:rFonts w:ascii="Arial" w:eastAsia="Arial" w:hAnsi="Arial" w:cs="Arial"/>
          <w:sz w:val="22"/>
          <w:szCs w:val="22"/>
        </w:rPr>
      </w:pPr>
    </w:p>
    <w:p w14:paraId="1E3D6099" w14:textId="77777777" w:rsidR="00E76D58" w:rsidRPr="00046386" w:rsidRDefault="00E76D58">
      <w:pPr>
        <w:spacing w:line="240" w:lineRule="auto"/>
        <w:jc w:val="center"/>
        <w:rPr>
          <w:rFonts w:ascii="Arial" w:eastAsia="Arial" w:hAnsi="Arial" w:cs="Arial"/>
          <w:sz w:val="22"/>
          <w:szCs w:val="22"/>
        </w:rPr>
      </w:pPr>
    </w:p>
    <w:p w14:paraId="33AF9703" w14:textId="77777777" w:rsidR="00E76D58" w:rsidRPr="00046386" w:rsidRDefault="00E76D58">
      <w:pPr>
        <w:spacing w:line="240" w:lineRule="auto"/>
        <w:jc w:val="center"/>
        <w:rPr>
          <w:rFonts w:ascii="Arial" w:eastAsia="Arial" w:hAnsi="Arial" w:cs="Arial"/>
          <w:sz w:val="22"/>
          <w:szCs w:val="22"/>
        </w:rPr>
      </w:pPr>
    </w:p>
    <w:p w14:paraId="7241283A" w14:textId="77777777" w:rsidR="00E76D58" w:rsidRPr="00046386" w:rsidRDefault="00E76D58">
      <w:pPr>
        <w:spacing w:line="240" w:lineRule="auto"/>
        <w:jc w:val="center"/>
        <w:rPr>
          <w:rFonts w:ascii="Arial" w:eastAsia="Arial" w:hAnsi="Arial" w:cs="Arial"/>
          <w:sz w:val="22"/>
          <w:szCs w:val="22"/>
        </w:rPr>
      </w:pPr>
    </w:p>
    <w:p w14:paraId="48B1269E" w14:textId="77777777" w:rsidR="00E76D58" w:rsidRPr="00046386" w:rsidRDefault="00E76D58">
      <w:pPr>
        <w:spacing w:line="240" w:lineRule="auto"/>
        <w:jc w:val="center"/>
        <w:rPr>
          <w:rFonts w:ascii="Arial" w:eastAsia="Arial" w:hAnsi="Arial" w:cs="Arial"/>
          <w:sz w:val="22"/>
          <w:szCs w:val="22"/>
        </w:rPr>
      </w:pPr>
    </w:p>
    <w:p w14:paraId="4F234474" w14:textId="77777777" w:rsidR="00E76D58" w:rsidRPr="00046386" w:rsidRDefault="00E76D58">
      <w:pPr>
        <w:spacing w:line="240" w:lineRule="auto"/>
        <w:jc w:val="center"/>
        <w:rPr>
          <w:rFonts w:ascii="Arial" w:eastAsia="Arial" w:hAnsi="Arial" w:cs="Arial"/>
          <w:sz w:val="22"/>
          <w:szCs w:val="22"/>
        </w:rPr>
      </w:pPr>
    </w:p>
    <w:p w14:paraId="1705F3CE" w14:textId="77777777" w:rsidR="00E76D58" w:rsidRPr="00046386" w:rsidRDefault="00E76D58">
      <w:pPr>
        <w:spacing w:line="240" w:lineRule="auto"/>
        <w:jc w:val="center"/>
        <w:rPr>
          <w:rFonts w:ascii="Arial" w:eastAsia="Arial" w:hAnsi="Arial" w:cs="Arial"/>
          <w:sz w:val="22"/>
          <w:szCs w:val="22"/>
        </w:rPr>
      </w:pPr>
    </w:p>
    <w:p w14:paraId="5A66DB42" w14:textId="77777777" w:rsidR="00E76D58" w:rsidRPr="00046386" w:rsidRDefault="00E76D58">
      <w:pPr>
        <w:spacing w:line="240" w:lineRule="auto"/>
        <w:jc w:val="center"/>
        <w:rPr>
          <w:rFonts w:ascii="Arial" w:eastAsia="Arial" w:hAnsi="Arial" w:cs="Arial"/>
          <w:sz w:val="22"/>
          <w:szCs w:val="22"/>
        </w:rPr>
      </w:pPr>
    </w:p>
    <w:p w14:paraId="36F6605F" w14:textId="77777777" w:rsidR="00E76D58" w:rsidRPr="00046386" w:rsidRDefault="00E76D58">
      <w:pPr>
        <w:spacing w:line="240" w:lineRule="auto"/>
        <w:jc w:val="center"/>
        <w:rPr>
          <w:rFonts w:ascii="Arial" w:eastAsia="Arial" w:hAnsi="Arial" w:cs="Arial"/>
          <w:sz w:val="22"/>
          <w:szCs w:val="22"/>
        </w:rPr>
      </w:pPr>
    </w:p>
    <w:p w14:paraId="24DBFDD8" w14:textId="77777777" w:rsidR="00E76D58" w:rsidRPr="00046386" w:rsidRDefault="00E76D58">
      <w:pPr>
        <w:spacing w:line="240" w:lineRule="auto"/>
        <w:jc w:val="center"/>
        <w:rPr>
          <w:rFonts w:ascii="Arial" w:eastAsia="Arial" w:hAnsi="Arial" w:cs="Arial"/>
          <w:sz w:val="22"/>
          <w:szCs w:val="22"/>
        </w:rPr>
      </w:pPr>
    </w:p>
    <w:p w14:paraId="26A61F70" w14:textId="77777777" w:rsidR="00E76D58" w:rsidRDefault="00E76D58">
      <w:pPr>
        <w:spacing w:line="240" w:lineRule="auto"/>
        <w:rPr>
          <w:rFonts w:ascii="Arial" w:eastAsia="Arial" w:hAnsi="Arial" w:cs="Arial"/>
          <w:sz w:val="22"/>
          <w:szCs w:val="22"/>
        </w:rPr>
      </w:pPr>
    </w:p>
    <w:p w14:paraId="04E156DA" w14:textId="77777777" w:rsidR="004B4664" w:rsidRPr="00046386" w:rsidRDefault="004B4664">
      <w:pPr>
        <w:spacing w:line="240" w:lineRule="auto"/>
        <w:rPr>
          <w:rFonts w:ascii="Arial" w:eastAsia="Arial" w:hAnsi="Arial" w:cs="Arial"/>
          <w:sz w:val="22"/>
          <w:szCs w:val="22"/>
        </w:rPr>
      </w:pPr>
    </w:p>
    <w:p w14:paraId="4E10C89B" w14:textId="77777777" w:rsidR="00E76D58" w:rsidRPr="00046386" w:rsidRDefault="00E76D58">
      <w:pPr>
        <w:spacing w:line="240" w:lineRule="auto"/>
        <w:rPr>
          <w:rFonts w:ascii="Arial" w:eastAsia="Arial" w:hAnsi="Arial" w:cs="Arial"/>
          <w:sz w:val="22"/>
          <w:szCs w:val="22"/>
        </w:rPr>
      </w:pPr>
    </w:p>
    <w:p w14:paraId="74ECAFA2" w14:textId="77777777" w:rsidR="00E76D58" w:rsidRPr="00046386" w:rsidRDefault="00000000">
      <w:pPr>
        <w:spacing w:line="240" w:lineRule="auto"/>
        <w:jc w:val="center"/>
        <w:rPr>
          <w:rFonts w:ascii="Arial" w:eastAsia="Arial" w:hAnsi="Arial" w:cs="Arial"/>
          <w:b/>
          <w:sz w:val="22"/>
          <w:szCs w:val="22"/>
        </w:rPr>
      </w:pPr>
      <w:r w:rsidRPr="00046386">
        <w:rPr>
          <w:rFonts w:ascii="Arial" w:eastAsia="Arial" w:hAnsi="Arial" w:cs="Arial"/>
          <w:b/>
          <w:sz w:val="22"/>
          <w:szCs w:val="22"/>
        </w:rPr>
        <w:t>Lampiran 2. Matriks Kegiatan dan Anggaran</w:t>
      </w:r>
    </w:p>
    <w:tbl>
      <w:tblPr>
        <w:tblStyle w:val="a3"/>
        <w:tblW w:w="13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025"/>
        <w:gridCol w:w="3725"/>
        <w:gridCol w:w="2790"/>
        <w:gridCol w:w="2970"/>
      </w:tblGrid>
      <w:tr w:rsidR="00E76D58" w:rsidRPr="00046386" w14:paraId="33A5C588" w14:textId="77777777">
        <w:tc>
          <w:tcPr>
            <w:tcW w:w="715" w:type="dxa"/>
          </w:tcPr>
          <w:p w14:paraId="371AC513" w14:textId="77777777" w:rsidR="00E76D58" w:rsidRPr="00046386" w:rsidRDefault="00000000">
            <w:pPr>
              <w:jc w:val="center"/>
              <w:rPr>
                <w:rFonts w:ascii="Arial" w:eastAsia="Arial" w:hAnsi="Arial" w:cs="Arial"/>
                <w:b/>
                <w:sz w:val="22"/>
                <w:szCs w:val="22"/>
              </w:rPr>
            </w:pPr>
            <w:r w:rsidRPr="00046386">
              <w:rPr>
                <w:rFonts w:ascii="Arial" w:eastAsia="Arial" w:hAnsi="Arial" w:cs="Arial"/>
                <w:b/>
                <w:sz w:val="22"/>
                <w:szCs w:val="22"/>
              </w:rPr>
              <w:t>No</w:t>
            </w:r>
          </w:p>
        </w:tc>
        <w:tc>
          <w:tcPr>
            <w:tcW w:w="3025" w:type="dxa"/>
          </w:tcPr>
          <w:p w14:paraId="1907410C" w14:textId="77777777" w:rsidR="00E76D58" w:rsidRPr="00046386" w:rsidRDefault="00000000">
            <w:pPr>
              <w:jc w:val="center"/>
              <w:rPr>
                <w:rFonts w:ascii="Arial" w:eastAsia="Arial" w:hAnsi="Arial" w:cs="Arial"/>
                <w:b/>
                <w:sz w:val="22"/>
                <w:szCs w:val="22"/>
              </w:rPr>
            </w:pPr>
            <w:r w:rsidRPr="00046386">
              <w:rPr>
                <w:rFonts w:ascii="Arial" w:eastAsia="Arial" w:hAnsi="Arial" w:cs="Arial"/>
                <w:b/>
                <w:sz w:val="22"/>
                <w:szCs w:val="22"/>
              </w:rPr>
              <w:t>Indikator Kinerja Kegiatan</w:t>
            </w:r>
          </w:p>
        </w:tc>
        <w:tc>
          <w:tcPr>
            <w:tcW w:w="3725" w:type="dxa"/>
          </w:tcPr>
          <w:p w14:paraId="4657265A" w14:textId="77777777" w:rsidR="00E76D58" w:rsidRPr="00046386" w:rsidRDefault="00000000">
            <w:pPr>
              <w:jc w:val="center"/>
              <w:rPr>
                <w:rFonts w:ascii="Arial" w:eastAsia="Arial" w:hAnsi="Arial" w:cs="Arial"/>
                <w:b/>
                <w:sz w:val="22"/>
                <w:szCs w:val="22"/>
              </w:rPr>
            </w:pPr>
            <w:r w:rsidRPr="00046386">
              <w:rPr>
                <w:rFonts w:ascii="Arial" w:eastAsia="Arial" w:hAnsi="Arial" w:cs="Arial"/>
                <w:b/>
                <w:sz w:val="22"/>
                <w:szCs w:val="22"/>
              </w:rPr>
              <w:t>Rincian Output</w:t>
            </w:r>
          </w:p>
        </w:tc>
        <w:tc>
          <w:tcPr>
            <w:tcW w:w="2790" w:type="dxa"/>
          </w:tcPr>
          <w:p w14:paraId="18671EFE" w14:textId="77777777" w:rsidR="00E76D58" w:rsidRPr="00046386" w:rsidRDefault="00000000">
            <w:pPr>
              <w:jc w:val="center"/>
              <w:rPr>
                <w:rFonts w:ascii="Arial" w:eastAsia="Arial" w:hAnsi="Arial" w:cs="Arial"/>
                <w:b/>
                <w:sz w:val="22"/>
                <w:szCs w:val="22"/>
              </w:rPr>
            </w:pPr>
            <w:r w:rsidRPr="00046386">
              <w:rPr>
                <w:rFonts w:ascii="Arial" w:eastAsia="Arial" w:hAnsi="Arial" w:cs="Arial"/>
                <w:b/>
                <w:sz w:val="22"/>
                <w:szCs w:val="22"/>
              </w:rPr>
              <w:t>Kegiatan (Komponen)</w:t>
            </w:r>
          </w:p>
        </w:tc>
        <w:tc>
          <w:tcPr>
            <w:tcW w:w="2970" w:type="dxa"/>
          </w:tcPr>
          <w:p w14:paraId="471CB703" w14:textId="77777777" w:rsidR="00E76D58" w:rsidRPr="00046386" w:rsidRDefault="00000000">
            <w:pPr>
              <w:jc w:val="center"/>
              <w:rPr>
                <w:rFonts w:ascii="Arial" w:eastAsia="Arial" w:hAnsi="Arial" w:cs="Arial"/>
                <w:b/>
                <w:sz w:val="22"/>
                <w:szCs w:val="22"/>
              </w:rPr>
            </w:pPr>
            <w:r w:rsidRPr="00046386">
              <w:rPr>
                <w:rFonts w:ascii="Arial" w:eastAsia="Arial" w:hAnsi="Arial" w:cs="Arial"/>
                <w:b/>
                <w:sz w:val="22"/>
                <w:szCs w:val="22"/>
              </w:rPr>
              <w:t>Anggaran</w:t>
            </w:r>
          </w:p>
        </w:tc>
      </w:tr>
      <w:tr w:rsidR="00E76D58" w:rsidRPr="00046386" w14:paraId="10CF39D3" w14:textId="77777777">
        <w:tc>
          <w:tcPr>
            <w:tcW w:w="715" w:type="dxa"/>
          </w:tcPr>
          <w:p w14:paraId="7997CB45" w14:textId="77777777" w:rsidR="00E76D58" w:rsidRPr="00046386" w:rsidRDefault="00E76D58">
            <w:pPr>
              <w:jc w:val="center"/>
              <w:rPr>
                <w:rFonts w:ascii="Arial" w:eastAsia="Arial" w:hAnsi="Arial" w:cs="Arial"/>
                <w:b/>
                <w:sz w:val="22"/>
                <w:szCs w:val="22"/>
              </w:rPr>
            </w:pPr>
          </w:p>
        </w:tc>
        <w:tc>
          <w:tcPr>
            <w:tcW w:w="3025" w:type="dxa"/>
          </w:tcPr>
          <w:p w14:paraId="4F5E003D" w14:textId="77777777" w:rsidR="00E76D58" w:rsidRPr="00046386" w:rsidRDefault="00E76D58">
            <w:pPr>
              <w:jc w:val="center"/>
              <w:rPr>
                <w:rFonts w:ascii="Arial" w:eastAsia="Arial" w:hAnsi="Arial" w:cs="Arial"/>
                <w:b/>
                <w:sz w:val="22"/>
                <w:szCs w:val="22"/>
              </w:rPr>
            </w:pPr>
          </w:p>
        </w:tc>
        <w:tc>
          <w:tcPr>
            <w:tcW w:w="3725" w:type="dxa"/>
          </w:tcPr>
          <w:p w14:paraId="643C0CD5" w14:textId="77777777" w:rsidR="00E76D58" w:rsidRPr="00046386" w:rsidRDefault="00E76D58">
            <w:pPr>
              <w:jc w:val="center"/>
              <w:rPr>
                <w:rFonts w:ascii="Arial" w:eastAsia="Arial" w:hAnsi="Arial" w:cs="Arial"/>
                <w:b/>
                <w:sz w:val="22"/>
                <w:szCs w:val="22"/>
              </w:rPr>
            </w:pPr>
          </w:p>
        </w:tc>
        <w:tc>
          <w:tcPr>
            <w:tcW w:w="2790" w:type="dxa"/>
          </w:tcPr>
          <w:p w14:paraId="6EC53E10" w14:textId="77777777" w:rsidR="00E76D58" w:rsidRPr="00046386" w:rsidRDefault="00E76D58">
            <w:pPr>
              <w:jc w:val="center"/>
              <w:rPr>
                <w:rFonts w:ascii="Arial" w:eastAsia="Arial" w:hAnsi="Arial" w:cs="Arial"/>
                <w:b/>
                <w:sz w:val="22"/>
                <w:szCs w:val="22"/>
              </w:rPr>
            </w:pPr>
          </w:p>
        </w:tc>
        <w:tc>
          <w:tcPr>
            <w:tcW w:w="2970" w:type="dxa"/>
          </w:tcPr>
          <w:p w14:paraId="1FEAE13A" w14:textId="77777777" w:rsidR="00E76D58" w:rsidRPr="00046386" w:rsidRDefault="00E76D58">
            <w:pPr>
              <w:jc w:val="center"/>
              <w:rPr>
                <w:rFonts w:ascii="Arial" w:eastAsia="Arial" w:hAnsi="Arial" w:cs="Arial"/>
                <w:b/>
                <w:sz w:val="22"/>
                <w:szCs w:val="22"/>
              </w:rPr>
            </w:pPr>
          </w:p>
        </w:tc>
      </w:tr>
    </w:tbl>
    <w:p w14:paraId="78EA1FA0" w14:textId="77777777" w:rsidR="00E76D58" w:rsidRPr="00046386" w:rsidRDefault="00E76D58">
      <w:pPr>
        <w:spacing w:line="240" w:lineRule="auto"/>
        <w:jc w:val="center"/>
        <w:rPr>
          <w:rFonts w:ascii="Arial" w:eastAsia="Arial" w:hAnsi="Arial" w:cs="Arial"/>
          <w:b/>
          <w:sz w:val="22"/>
          <w:szCs w:val="22"/>
        </w:rPr>
      </w:pPr>
    </w:p>
    <w:p w14:paraId="48CC445F" w14:textId="77777777" w:rsidR="00E76D58" w:rsidRPr="00046386" w:rsidRDefault="00E76D58">
      <w:pPr>
        <w:spacing w:line="240" w:lineRule="auto"/>
        <w:jc w:val="center"/>
        <w:rPr>
          <w:rFonts w:ascii="Arial" w:eastAsia="Arial" w:hAnsi="Arial" w:cs="Arial"/>
          <w:b/>
          <w:sz w:val="22"/>
          <w:szCs w:val="22"/>
        </w:rPr>
      </w:pPr>
    </w:p>
    <w:p w14:paraId="5F67C51B" w14:textId="77777777" w:rsidR="00E76D58" w:rsidRPr="00046386" w:rsidRDefault="00E76D58">
      <w:pPr>
        <w:spacing w:line="240" w:lineRule="auto"/>
        <w:jc w:val="center"/>
        <w:rPr>
          <w:rFonts w:ascii="Arial" w:eastAsia="Arial" w:hAnsi="Arial" w:cs="Arial"/>
          <w:b/>
          <w:sz w:val="22"/>
          <w:szCs w:val="22"/>
        </w:rPr>
      </w:pPr>
    </w:p>
    <w:p w14:paraId="2B01796C" w14:textId="77777777" w:rsidR="00E76D58" w:rsidRPr="00046386" w:rsidRDefault="00E76D58">
      <w:pPr>
        <w:spacing w:line="240" w:lineRule="auto"/>
        <w:jc w:val="center"/>
        <w:rPr>
          <w:rFonts w:ascii="Arial" w:eastAsia="Arial" w:hAnsi="Arial" w:cs="Arial"/>
          <w:b/>
          <w:sz w:val="22"/>
          <w:szCs w:val="22"/>
        </w:rPr>
      </w:pPr>
    </w:p>
    <w:p w14:paraId="729BEB30" w14:textId="77777777" w:rsidR="00E76D58" w:rsidRPr="00046386" w:rsidRDefault="00E76D58">
      <w:pPr>
        <w:spacing w:line="240" w:lineRule="auto"/>
        <w:jc w:val="center"/>
        <w:rPr>
          <w:rFonts w:ascii="Arial" w:eastAsia="Arial" w:hAnsi="Arial" w:cs="Arial"/>
          <w:b/>
          <w:sz w:val="22"/>
          <w:szCs w:val="22"/>
        </w:rPr>
      </w:pPr>
    </w:p>
    <w:p w14:paraId="629A912A" w14:textId="77777777" w:rsidR="00E76D58" w:rsidRPr="00046386" w:rsidRDefault="00E76D58">
      <w:pPr>
        <w:spacing w:line="240" w:lineRule="auto"/>
        <w:jc w:val="center"/>
        <w:rPr>
          <w:rFonts w:ascii="Arial" w:eastAsia="Arial" w:hAnsi="Arial" w:cs="Arial"/>
          <w:b/>
          <w:sz w:val="22"/>
          <w:szCs w:val="22"/>
        </w:rPr>
      </w:pPr>
    </w:p>
    <w:p w14:paraId="5EBFD47E" w14:textId="77777777" w:rsidR="00E76D58" w:rsidRPr="00046386" w:rsidRDefault="00E76D58">
      <w:pPr>
        <w:spacing w:line="240" w:lineRule="auto"/>
        <w:jc w:val="center"/>
        <w:rPr>
          <w:rFonts w:ascii="Arial" w:eastAsia="Arial" w:hAnsi="Arial" w:cs="Arial"/>
          <w:b/>
          <w:sz w:val="22"/>
          <w:szCs w:val="22"/>
        </w:rPr>
      </w:pPr>
    </w:p>
    <w:p w14:paraId="0047D69F" w14:textId="77777777" w:rsidR="00E76D58" w:rsidRPr="00046386" w:rsidRDefault="00E76D58">
      <w:pPr>
        <w:spacing w:line="240" w:lineRule="auto"/>
        <w:jc w:val="center"/>
        <w:rPr>
          <w:rFonts w:ascii="Arial" w:eastAsia="Arial" w:hAnsi="Arial" w:cs="Arial"/>
          <w:b/>
          <w:sz w:val="22"/>
          <w:szCs w:val="22"/>
        </w:rPr>
      </w:pPr>
    </w:p>
    <w:p w14:paraId="5F013401" w14:textId="77777777" w:rsidR="00E76D58" w:rsidRPr="00046386" w:rsidRDefault="00E76D58">
      <w:pPr>
        <w:spacing w:line="240" w:lineRule="auto"/>
        <w:jc w:val="center"/>
        <w:rPr>
          <w:rFonts w:ascii="Arial" w:eastAsia="Arial" w:hAnsi="Arial" w:cs="Arial"/>
          <w:b/>
          <w:sz w:val="22"/>
          <w:szCs w:val="22"/>
        </w:rPr>
      </w:pPr>
    </w:p>
    <w:p w14:paraId="4C34E494" w14:textId="77777777" w:rsidR="00E76D58" w:rsidRPr="00046386" w:rsidRDefault="00E76D58">
      <w:pPr>
        <w:spacing w:line="240" w:lineRule="auto"/>
        <w:jc w:val="center"/>
        <w:rPr>
          <w:rFonts w:ascii="Arial" w:eastAsia="Arial" w:hAnsi="Arial" w:cs="Arial"/>
          <w:b/>
          <w:sz w:val="22"/>
          <w:szCs w:val="22"/>
        </w:rPr>
      </w:pPr>
    </w:p>
    <w:p w14:paraId="2431DE4E" w14:textId="77777777" w:rsidR="00E76D58" w:rsidRPr="00046386" w:rsidRDefault="00E76D58">
      <w:pPr>
        <w:spacing w:line="240" w:lineRule="auto"/>
        <w:jc w:val="center"/>
        <w:rPr>
          <w:rFonts w:ascii="Arial" w:eastAsia="Arial" w:hAnsi="Arial" w:cs="Arial"/>
          <w:b/>
          <w:sz w:val="22"/>
          <w:szCs w:val="22"/>
        </w:rPr>
      </w:pPr>
    </w:p>
    <w:p w14:paraId="282A1654" w14:textId="77777777" w:rsidR="00E76D58" w:rsidRPr="00046386" w:rsidRDefault="00E76D58">
      <w:pPr>
        <w:spacing w:line="240" w:lineRule="auto"/>
        <w:jc w:val="center"/>
        <w:rPr>
          <w:rFonts w:ascii="Arial" w:eastAsia="Arial" w:hAnsi="Arial" w:cs="Arial"/>
          <w:b/>
          <w:sz w:val="22"/>
          <w:szCs w:val="22"/>
        </w:rPr>
      </w:pPr>
    </w:p>
    <w:p w14:paraId="71A74CA2" w14:textId="77777777" w:rsidR="00E76D58" w:rsidRPr="00046386" w:rsidRDefault="00E76D58">
      <w:pPr>
        <w:spacing w:line="240" w:lineRule="auto"/>
        <w:jc w:val="center"/>
        <w:rPr>
          <w:rFonts w:ascii="Arial" w:eastAsia="Arial" w:hAnsi="Arial" w:cs="Arial"/>
          <w:b/>
          <w:sz w:val="22"/>
          <w:szCs w:val="22"/>
        </w:rPr>
      </w:pPr>
    </w:p>
    <w:p w14:paraId="3A33E4EE" w14:textId="77777777" w:rsidR="00E76D58" w:rsidRPr="00046386" w:rsidRDefault="00E76D58">
      <w:pPr>
        <w:spacing w:line="240" w:lineRule="auto"/>
        <w:rPr>
          <w:rFonts w:ascii="Arial" w:eastAsia="Arial" w:hAnsi="Arial" w:cs="Arial"/>
          <w:b/>
          <w:sz w:val="22"/>
          <w:szCs w:val="22"/>
        </w:rPr>
      </w:pPr>
    </w:p>
    <w:p w14:paraId="73E23E86" w14:textId="77777777" w:rsidR="00E76D58" w:rsidRPr="00046386" w:rsidRDefault="00E76D58">
      <w:pPr>
        <w:spacing w:line="240" w:lineRule="auto"/>
        <w:rPr>
          <w:rFonts w:ascii="Arial" w:eastAsia="Arial" w:hAnsi="Arial" w:cs="Arial"/>
          <w:b/>
          <w:sz w:val="22"/>
          <w:szCs w:val="22"/>
        </w:rPr>
      </w:pPr>
    </w:p>
    <w:p w14:paraId="49858022" w14:textId="77777777" w:rsidR="00E76D58" w:rsidRPr="00046386" w:rsidRDefault="00E76D58">
      <w:pPr>
        <w:spacing w:line="240" w:lineRule="auto"/>
        <w:rPr>
          <w:rFonts w:ascii="Arial" w:eastAsia="Arial" w:hAnsi="Arial" w:cs="Arial"/>
          <w:b/>
          <w:sz w:val="22"/>
          <w:szCs w:val="22"/>
        </w:rPr>
      </w:pPr>
    </w:p>
    <w:p w14:paraId="21917018" w14:textId="77777777" w:rsidR="00E76D58" w:rsidRPr="00046386" w:rsidRDefault="00E76D58">
      <w:pPr>
        <w:spacing w:line="240" w:lineRule="auto"/>
        <w:rPr>
          <w:rFonts w:ascii="Arial" w:eastAsia="Arial" w:hAnsi="Arial" w:cs="Arial"/>
          <w:b/>
          <w:sz w:val="22"/>
          <w:szCs w:val="22"/>
        </w:rPr>
      </w:pPr>
    </w:p>
    <w:p w14:paraId="63861718" w14:textId="77777777" w:rsidR="00E76D58" w:rsidRPr="00046386" w:rsidRDefault="00E76D58">
      <w:pPr>
        <w:spacing w:line="240" w:lineRule="auto"/>
        <w:rPr>
          <w:rFonts w:ascii="Arial" w:eastAsia="Arial" w:hAnsi="Arial" w:cs="Arial"/>
          <w:b/>
          <w:sz w:val="22"/>
          <w:szCs w:val="22"/>
        </w:rPr>
      </w:pPr>
    </w:p>
    <w:p w14:paraId="2A30CD69" w14:textId="77777777" w:rsidR="00E76D58" w:rsidRDefault="00E76D58">
      <w:pPr>
        <w:spacing w:line="240" w:lineRule="auto"/>
        <w:rPr>
          <w:rFonts w:ascii="Arial" w:eastAsia="Arial" w:hAnsi="Arial" w:cs="Arial"/>
          <w:b/>
          <w:sz w:val="22"/>
          <w:szCs w:val="22"/>
        </w:rPr>
      </w:pPr>
    </w:p>
    <w:p w14:paraId="1333D652" w14:textId="77777777" w:rsidR="004B4664" w:rsidRPr="00046386" w:rsidRDefault="004B4664">
      <w:pPr>
        <w:spacing w:line="240" w:lineRule="auto"/>
        <w:rPr>
          <w:rFonts w:ascii="Arial" w:eastAsia="Arial" w:hAnsi="Arial" w:cs="Arial"/>
          <w:b/>
          <w:sz w:val="22"/>
          <w:szCs w:val="22"/>
        </w:rPr>
      </w:pPr>
    </w:p>
    <w:p w14:paraId="2D44F8E2" w14:textId="77777777" w:rsidR="00E76D58" w:rsidRPr="00046386" w:rsidRDefault="00000000">
      <w:pPr>
        <w:spacing w:line="240" w:lineRule="auto"/>
        <w:jc w:val="center"/>
        <w:rPr>
          <w:rFonts w:ascii="Arial" w:eastAsia="Arial" w:hAnsi="Arial" w:cs="Arial"/>
          <w:b/>
          <w:sz w:val="22"/>
          <w:szCs w:val="22"/>
        </w:rPr>
      </w:pPr>
      <w:r w:rsidRPr="00046386">
        <w:rPr>
          <w:rFonts w:ascii="Arial" w:eastAsia="Arial" w:hAnsi="Arial" w:cs="Arial"/>
          <w:b/>
          <w:sz w:val="22"/>
          <w:szCs w:val="22"/>
        </w:rPr>
        <w:t xml:space="preserve">Lampiran 3. Strategi Pencapaian  Indikator </w:t>
      </w:r>
    </w:p>
    <w:tbl>
      <w:tblPr>
        <w:tblStyle w:val="a4"/>
        <w:tblW w:w="134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
        <w:gridCol w:w="1617"/>
        <w:gridCol w:w="2903"/>
        <w:gridCol w:w="1428"/>
        <w:gridCol w:w="1167"/>
        <w:gridCol w:w="1847"/>
        <w:gridCol w:w="1710"/>
        <w:gridCol w:w="2250"/>
      </w:tblGrid>
      <w:tr w:rsidR="00E76D58" w:rsidRPr="00046386" w14:paraId="46EA7D46" w14:textId="77777777">
        <w:tc>
          <w:tcPr>
            <w:tcW w:w="483" w:type="dxa"/>
          </w:tcPr>
          <w:p w14:paraId="4A0CB15F" w14:textId="77777777" w:rsidR="00E76D58" w:rsidRPr="004B4664" w:rsidRDefault="00000000">
            <w:pPr>
              <w:jc w:val="center"/>
              <w:rPr>
                <w:rFonts w:ascii="Arial" w:eastAsia="Arial" w:hAnsi="Arial" w:cs="Arial"/>
                <w:b/>
                <w:sz w:val="20"/>
                <w:szCs w:val="20"/>
              </w:rPr>
            </w:pPr>
            <w:r w:rsidRPr="004B4664">
              <w:rPr>
                <w:rFonts w:ascii="Arial" w:eastAsia="Arial" w:hAnsi="Arial" w:cs="Arial"/>
                <w:b/>
                <w:sz w:val="20"/>
                <w:szCs w:val="20"/>
              </w:rPr>
              <w:t>No</w:t>
            </w:r>
          </w:p>
        </w:tc>
        <w:tc>
          <w:tcPr>
            <w:tcW w:w="1617" w:type="dxa"/>
          </w:tcPr>
          <w:p w14:paraId="63FD56FC" w14:textId="77777777" w:rsidR="00E76D58" w:rsidRPr="004B4664" w:rsidRDefault="00000000">
            <w:pPr>
              <w:jc w:val="center"/>
              <w:rPr>
                <w:rFonts w:ascii="Arial" w:eastAsia="Arial" w:hAnsi="Arial" w:cs="Arial"/>
                <w:b/>
                <w:sz w:val="20"/>
                <w:szCs w:val="20"/>
              </w:rPr>
            </w:pPr>
            <w:r w:rsidRPr="004B4664">
              <w:rPr>
                <w:rFonts w:ascii="Arial" w:eastAsia="Arial" w:hAnsi="Arial" w:cs="Arial"/>
                <w:b/>
                <w:sz w:val="20"/>
                <w:szCs w:val="20"/>
              </w:rPr>
              <w:t>Indikator Kinerja Kegiatan</w:t>
            </w:r>
          </w:p>
        </w:tc>
        <w:tc>
          <w:tcPr>
            <w:tcW w:w="2903" w:type="dxa"/>
          </w:tcPr>
          <w:p w14:paraId="08FEFAB6" w14:textId="77777777" w:rsidR="00E76D58" w:rsidRPr="004B4664" w:rsidRDefault="00000000">
            <w:pPr>
              <w:jc w:val="center"/>
              <w:rPr>
                <w:rFonts w:ascii="Arial" w:eastAsia="Arial" w:hAnsi="Arial" w:cs="Arial"/>
                <w:b/>
                <w:sz w:val="20"/>
                <w:szCs w:val="20"/>
              </w:rPr>
            </w:pPr>
            <w:r w:rsidRPr="004B4664">
              <w:rPr>
                <w:rFonts w:ascii="Arial" w:eastAsia="Arial" w:hAnsi="Arial" w:cs="Arial"/>
                <w:b/>
                <w:sz w:val="20"/>
                <w:szCs w:val="20"/>
              </w:rPr>
              <w:t xml:space="preserve">Strategi Pencapaian Indikator </w:t>
            </w:r>
          </w:p>
        </w:tc>
        <w:tc>
          <w:tcPr>
            <w:tcW w:w="1428" w:type="dxa"/>
          </w:tcPr>
          <w:p w14:paraId="38E4C094" w14:textId="77777777" w:rsidR="00E76D58" w:rsidRPr="004B4664" w:rsidRDefault="00000000">
            <w:pPr>
              <w:jc w:val="center"/>
              <w:rPr>
                <w:rFonts w:ascii="Arial" w:eastAsia="Arial" w:hAnsi="Arial" w:cs="Arial"/>
                <w:b/>
                <w:sz w:val="20"/>
                <w:szCs w:val="20"/>
              </w:rPr>
            </w:pPr>
            <w:r w:rsidRPr="004B4664">
              <w:rPr>
                <w:rFonts w:ascii="Arial" w:eastAsia="Arial" w:hAnsi="Arial" w:cs="Arial"/>
                <w:b/>
                <w:sz w:val="20"/>
                <w:szCs w:val="20"/>
              </w:rPr>
              <w:t xml:space="preserve">Waktu Pelaksanaan </w:t>
            </w:r>
          </w:p>
        </w:tc>
        <w:tc>
          <w:tcPr>
            <w:tcW w:w="1167" w:type="dxa"/>
          </w:tcPr>
          <w:p w14:paraId="3ABCCAE7" w14:textId="77777777" w:rsidR="00E76D58" w:rsidRPr="004B4664" w:rsidRDefault="00000000">
            <w:pPr>
              <w:jc w:val="center"/>
              <w:rPr>
                <w:rFonts w:ascii="Arial" w:eastAsia="Arial" w:hAnsi="Arial" w:cs="Arial"/>
                <w:b/>
                <w:sz w:val="20"/>
                <w:szCs w:val="20"/>
              </w:rPr>
            </w:pPr>
            <w:r w:rsidRPr="004B4664">
              <w:rPr>
                <w:rFonts w:ascii="Arial" w:eastAsia="Arial" w:hAnsi="Arial" w:cs="Arial"/>
                <w:b/>
                <w:sz w:val="20"/>
                <w:szCs w:val="20"/>
              </w:rPr>
              <w:t>Lokus</w:t>
            </w:r>
          </w:p>
        </w:tc>
        <w:tc>
          <w:tcPr>
            <w:tcW w:w="1847" w:type="dxa"/>
          </w:tcPr>
          <w:p w14:paraId="77C0D149" w14:textId="77777777" w:rsidR="00E76D58" w:rsidRPr="004B4664" w:rsidRDefault="00000000">
            <w:pPr>
              <w:jc w:val="center"/>
              <w:rPr>
                <w:rFonts w:ascii="Arial" w:eastAsia="Arial" w:hAnsi="Arial" w:cs="Arial"/>
                <w:b/>
                <w:sz w:val="20"/>
                <w:szCs w:val="20"/>
              </w:rPr>
            </w:pPr>
            <w:r w:rsidRPr="004B4664">
              <w:rPr>
                <w:rFonts w:ascii="Arial" w:eastAsia="Arial" w:hAnsi="Arial" w:cs="Arial"/>
                <w:b/>
                <w:sz w:val="20"/>
                <w:szCs w:val="20"/>
              </w:rPr>
              <w:t>Lintas Program</w:t>
            </w:r>
          </w:p>
        </w:tc>
        <w:tc>
          <w:tcPr>
            <w:tcW w:w="1710" w:type="dxa"/>
          </w:tcPr>
          <w:p w14:paraId="3B29E7C3" w14:textId="77777777" w:rsidR="00E76D58" w:rsidRPr="004B4664" w:rsidRDefault="00000000">
            <w:pPr>
              <w:jc w:val="center"/>
              <w:rPr>
                <w:rFonts w:ascii="Arial" w:eastAsia="Arial" w:hAnsi="Arial" w:cs="Arial"/>
                <w:b/>
                <w:sz w:val="20"/>
                <w:szCs w:val="20"/>
              </w:rPr>
            </w:pPr>
            <w:r w:rsidRPr="004B4664">
              <w:rPr>
                <w:rFonts w:ascii="Arial" w:eastAsia="Arial" w:hAnsi="Arial" w:cs="Arial"/>
                <w:b/>
                <w:sz w:val="20"/>
                <w:szCs w:val="20"/>
              </w:rPr>
              <w:t xml:space="preserve">Lintas Sektor </w:t>
            </w:r>
          </w:p>
        </w:tc>
        <w:tc>
          <w:tcPr>
            <w:tcW w:w="2250" w:type="dxa"/>
          </w:tcPr>
          <w:p w14:paraId="51AD02A0" w14:textId="77777777" w:rsidR="00E76D58" w:rsidRPr="004B4664" w:rsidRDefault="00000000">
            <w:pPr>
              <w:jc w:val="center"/>
              <w:rPr>
                <w:rFonts w:ascii="Arial" w:eastAsia="Arial" w:hAnsi="Arial" w:cs="Arial"/>
                <w:b/>
                <w:sz w:val="20"/>
                <w:szCs w:val="20"/>
              </w:rPr>
            </w:pPr>
            <w:r w:rsidRPr="004B4664">
              <w:rPr>
                <w:rFonts w:ascii="Arial" w:eastAsia="Arial" w:hAnsi="Arial" w:cs="Arial"/>
                <w:b/>
                <w:sz w:val="20"/>
                <w:szCs w:val="20"/>
              </w:rPr>
              <w:t>Mitra Pembangunan (swasta/masyarakat/</w:t>
            </w:r>
          </w:p>
          <w:p w14:paraId="754A8558" w14:textId="77777777" w:rsidR="00E76D58" w:rsidRPr="004B4664" w:rsidRDefault="00000000">
            <w:pPr>
              <w:jc w:val="center"/>
              <w:rPr>
                <w:rFonts w:ascii="Arial" w:eastAsia="Arial" w:hAnsi="Arial" w:cs="Arial"/>
                <w:b/>
                <w:sz w:val="20"/>
                <w:szCs w:val="20"/>
              </w:rPr>
            </w:pPr>
            <w:r w:rsidRPr="004B4664">
              <w:rPr>
                <w:rFonts w:ascii="Arial" w:eastAsia="Arial" w:hAnsi="Arial" w:cs="Arial"/>
                <w:b/>
                <w:sz w:val="20"/>
                <w:szCs w:val="20"/>
              </w:rPr>
              <w:t>internation/nasional</w:t>
            </w:r>
          </w:p>
        </w:tc>
      </w:tr>
      <w:tr w:rsidR="00E76D58" w:rsidRPr="00046386" w14:paraId="5D532724" w14:textId="77777777">
        <w:tc>
          <w:tcPr>
            <w:tcW w:w="483" w:type="dxa"/>
          </w:tcPr>
          <w:p w14:paraId="2CD4CD75" w14:textId="77777777" w:rsidR="00E76D58" w:rsidRPr="00046386" w:rsidRDefault="00000000">
            <w:pPr>
              <w:jc w:val="center"/>
              <w:rPr>
                <w:rFonts w:ascii="Arial" w:eastAsia="Arial" w:hAnsi="Arial" w:cs="Arial"/>
                <w:sz w:val="22"/>
                <w:szCs w:val="22"/>
              </w:rPr>
            </w:pPr>
            <w:r w:rsidRPr="00046386">
              <w:rPr>
                <w:rFonts w:ascii="Arial" w:eastAsia="Arial" w:hAnsi="Arial" w:cs="Arial"/>
                <w:sz w:val="22"/>
                <w:szCs w:val="22"/>
              </w:rPr>
              <w:t>1</w:t>
            </w:r>
          </w:p>
        </w:tc>
        <w:tc>
          <w:tcPr>
            <w:tcW w:w="1617" w:type="dxa"/>
          </w:tcPr>
          <w:p w14:paraId="7ADAD1F9" w14:textId="77777777" w:rsidR="00E76D58" w:rsidRPr="00046386" w:rsidRDefault="00000000">
            <w:pPr>
              <w:rPr>
                <w:rFonts w:ascii="Arial" w:eastAsia="Arial" w:hAnsi="Arial" w:cs="Arial"/>
                <w:sz w:val="22"/>
                <w:szCs w:val="22"/>
              </w:rPr>
            </w:pPr>
            <w:r w:rsidRPr="00046386">
              <w:rPr>
                <w:rFonts w:ascii="Arial" w:eastAsia="Arial" w:hAnsi="Arial" w:cs="Arial"/>
                <w:sz w:val="22"/>
                <w:szCs w:val="22"/>
              </w:rPr>
              <w:t>ODHIV baru yang ditemukan yang mendapat pengobatan ART</w:t>
            </w:r>
          </w:p>
        </w:tc>
        <w:tc>
          <w:tcPr>
            <w:tcW w:w="2903" w:type="dxa"/>
          </w:tcPr>
          <w:p w14:paraId="37B640CF" w14:textId="77777777" w:rsidR="00E76D58" w:rsidRPr="00046386" w:rsidRDefault="00000000">
            <w:pPr>
              <w:rPr>
                <w:rFonts w:ascii="Arial" w:eastAsia="Arial" w:hAnsi="Arial" w:cs="Arial"/>
                <w:sz w:val="22"/>
                <w:szCs w:val="22"/>
              </w:rPr>
            </w:pPr>
            <w:r w:rsidRPr="00046386">
              <w:rPr>
                <w:rFonts w:ascii="Arial" w:eastAsia="Arial" w:hAnsi="Arial" w:cs="Arial"/>
                <w:sz w:val="22"/>
                <w:szCs w:val="22"/>
              </w:rPr>
              <w:t>Penemuan Kasus di RS</w:t>
            </w:r>
          </w:p>
        </w:tc>
        <w:tc>
          <w:tcPr>
            <w:tcW w:w="1428" w:type="dxa"/>
          </w:tcPr>
          <w:p w14:paraId="65E108B5" w14:textId="77777777" w:rsidR="00E76D58" w:rsidRPr="00046386" w:rsidRDefault="00000000">
            <w:pPr>
              <w:rPr>
                <w:rFonts w:ascii="Arial" w:eastAsia="Arial" w:hAnsi="Arial" w:cs="Arial"/>
                <w:sz w:val="22"/>
                <w:szCs w:val="22"/>
              </w:rPr>
            </w:pPr>
            <w:r w:rsidRPr="00046386">
              <w:rPr>
                <w:rFonts w:ascii="Arial" w:eastAsia="Arial" w:hAnsi="Arial" w:cs="Arial"/>
                <w:sz w:val="22"/>
                <w:szCs w:val="22"/>
              </w:rPr>
              <w:t>Setiap bulan</w:t>
            </w:r>
          </w:p>
        </w:tc>
        <w:tc>
          <w:tcPr>
            <w:tcW w:w="1167" w:type="dxa"/>
          </w:tcPr>
          <w:p w14:paraId="0517FAD9" w14:textId="77777777" w:rsidR="00E76D58" w:rsidRPr="00046386" w:rsidRDefault="00000000">
            <w:pPr>
              <w:rPr>
                <w:rFonts w:ascii="Arial" w:eastAsia="Arial" w:hAnsi="Arial" w:cs="Arial"/>
                <w:sz w:val="22"/>
                <w:szCs w:val="22"/>
              </w:rPr>
            </w:pPr>
            <w:r w:rsidRPr="00046386">
              <w:rPr>
                <w:rFonts w:ascii="Arial" w:eastAsia="Arial" w:hAnsi="Arial" w:cs="Arial"/>
                <w:sz w:val="22"/>
                <w:szCs w:val="22"/>
              </w:rPr>
              <w:t>514 Kab/Kota</w:t>
            </w:r>
          </w:p>
        </w:tc>
        <w:tc>
          <w:tcPr>
            <w:tcW w:w="1847" w:type="dxa"/>
          </w:tcPr>
          <w:p w14:paraId="03FF0A50" w14:textId="77777777" w:rsidR="00E76D58" w:rsidRPr="00046386" w:rsidRDefault="00000000">
            <w:pPr>
              <w:rPr>
                <w:rFonts w:ascii="Arial" w:eastAsia="Arial" w:hAnsi="Arial" w:cs="Arial"/>
                <w:sz w:val="22"/>
                <w:szCs w:val="22"/>
              </w:rPr>
            </w:pPr>
            <w:r w:rsidRPr="00046386">
              <w:rPr>
                <w:rFonts w:ascii="Arial" w:eastAsia="Arial" w:hAnsi="Arial" w:cs="Arial"/>
                <w:sz w:val="22"/>
                <w:szCs w:val="22"/>
              </w:rPr>
              <w:t>Farmalkes: Ketersediaan obat</w:t>
            </w:r>
          </w:p>
        </w:tc>
        <w:tc>
          <w:tcPr>
            <w:tcW w:w="1710" w:type="dxa"/>
          </w:tcPr>
          <w:p w14:paraId="6A3B4A5E" w14:textId="77777777" w:rsidR="00E76D58" w:rsidRPr="00046386" w:rsidRDefault="00000000">
            <w:pPr>
              <w:rPr>
                <w:rFonts w:ascii="Arial" w:eastAsia="Arial" w:hAnsi="Arial" w:cs="Arial"/>
                <w:sz w:val="22"/>
                <w:szCs w:val="22"/>
              </w:rPr>
            </w:pPr>
            <w:r w:rsidRPr="00046386">
              <w:rPr>
                <w:rFonts w:ascii="Arial" w:eastAsia="Arial" w:hAnsi="Arial" w:cs="Arial"/>
                <w:sz w:val="22"/>
                <w:szCs w:val="22"/>
              </w:rPr>
              <w:t>Bappeda: Perencanaan Anggaran HIV di daerah</w:t>
            </w:r>
          </w:p>
        </w:tc>
        <w:tc>
          <w:tcPr>
            <w:tcW w:w="2250" w:type="dxa"/>
          </w:tcPr>
          <w:p w14:paraId="7FA0F7E6" w14:textId="77777777" w:rsidR="00E76D58" w:rsidRPr="00046386" w:rsidRDefault="00000000">
            <w:pPr>
              <w:rPr>
                <w:rFonts w:ascii="Arial" w:eastAsia="Arial" w:hAnsi="Arial" w:cs="Arial"/>
                <w:sz w:val="22"/>
                <w:szCs w:val="22"/>
              </w:rPr>
            </w:pPr>
            <w:r w:rsidRPr="00046386">
              <w:rPr>
                <w:rFonts w:ascii="Arial" w:eastAsia="Arial" w:hAnsi="Arial" w:cs="Arial"/>
                <w:sz w:val="22"/>
                <w:szCs w:val="22"/>
              </w:rPr>
              <w:t xml:space="preserve">WHO: Technical Assistance </w:t>
            </w:r>
          </w:p>
        </w:tc>
      </w:tr>
      <w:tr w:rsidR="00E76D58" w:rsidRPr="00046386" w14:paraId="2A08C29F" w14:textId="77777777">
        <w:tc>
          <w:tcPr>
            <w:tcW w:w="483" w:type="dxa"/>
          </w:tcPr>
          <w:p w14:paraId="5A118231" w14:textId="77777777" w:rsidR="00E76D58" w:rsidRPr="00046386" w:rsidRDefault="00E76D58">
            <w:pPr>
              <w:jc w:val="center"/>
              <w:rPr>
                <w:rFonts w:ascii="Arial" w:eastAsia="Arial" w:hAnsi="Arial" w:cs="Arial"/>
                <w:sz w:val="22"/>
                <w:szCs w:val="22"/>
              </w:rPr>
            </w:pPr>
          </w:p>
        </w:tc>
        <w:tc>
          <w:tcPr>
            <w:tcW w:w="1617" w:type="dxa"/>
          </w:tcPr>
          <w:p w14:paraId="6CBC8424" w14:textId="77777777" w:rsidR="00E76D58" w:rsidRPr="00046386" w:rsidRDefault="00000000">
            <w:pPr>
              <w:rPr>
                <w:rFonts w:ascii="Arial" w:eastAsia="Arial" w:hAnsi="Arial" w:cs="Arial"/>
                <w:sz w:val="22"/>
                <w:szCs w:val="22"/>
              </w:rPr>
            </w:pPr>
            <w:r w:rsidRPr="00046386">
              <w:rPr>
                <w:rFonts w:ascii="Arial" w:eastAsia="Arial" w:hAnsi="Arial" w:cs="Arial"/>
                <w:sz w:val="22"/>
                <w:szCs w:val="22"/>
              </w:rPr>
              <w:t>dst</w:t>
            </w:r>
          </w:p>
        </w:tc>
        <w:tc>
          <w:tcPr>
            <w:tcW w:w="2903" w:type="dxa"/>
          </w:tcPr>
          <w:p w14:paraId="172639F7" w14:textId="77777777" w:rsidR="00E76D58" w:rsidRPr="00046386" w:rsidRDefault="00E76D58">
            <w:pPr>
              <w:rPr>
                <w:rFonts w:ascii="Arial" w:eastAsia="Arial" w:hAnsi="Arial" w:cs="Arial"/>
                <w:sz w:val="22"/>
                <w:szCs w:val="22"/>
              </w:rPr>
            </w:pPr>
          </w:p>
        </w:tc>
        <w:tc>
          <w:tcPr>
            <w:tcW w:w="1428" w:type="dxa"/>
          </w:tcPr>
          <w:p w14:paraId="308A66F6" w14:textId="77777777" w:rsidR="00E76D58" w:rsidRPr="00046386" w:rsidRDefault="00E76D58">
            <w:pPr>
              <w:rPr>
                <w:rFonts w:ascii="Arial" w:eastAsia="Arial" w:hAnsi="Arial" w:cs="Arial"/>
                <w:sz w:val="22"/>
                <w:szCs w:val="22"/>
              </w:rPr>
            </w:pPr>
          </w:p>
        </w:tc>
        <w:tc>
          <w:tcPr>
            <w:tcW w:w="1167" w:type="dxa"/>
          </w:tcPr>
          <w:p w14:paraId="489CC7FA" w14:textId="77777777" w:rsidR="00E76D58" w:rsidRPr="00046386" w:rsidRDefault="00E76D58">
            <w:pPr>
              <w:rPr>
                <w:rFonts w:ascii="Arial" w:eastAsia="Arial" w:hAnsi="Arial" w:cs="Arial"/>
                <w:sz w:val="22"/>
                <w:szCs w:val="22"/>
              </w:rPr>
            </w:pPr>
          </w:p>
        </w:tc>
        <w:tc>
          <w:tcPr>
            <w:tcW w:w="1847" w:type="dxa"/>
          </w:tcPr>
          <w:p w14:paraId="41B0AF24" w14:textId="77777777" w:rsidR="00E76D58" w:rsidRPr="00046386" w:rsidRDefault="00E76D58">
            <w:pPr>
              <w:rPr>
                <w:rFonts w:ascii="Arial" w:eastAsia="Arial" w:hAnsi="Arial" w:cs="Arial"/>
                <w:sz w:val="22"/>
                <w:szCs w:val="22"/>
              </w:rPr>
            </w:pPr>
          </w:p>
        </w:tc>
        <w:tc>
          <w:tcPr>
            <w:tcW w:w="1710" w:type="dxa"/>
          </w:tcPr>
          <w:p w14:paraId="323BD271" w14:textId="77777777" w:rsidR="00E76D58" w:rsidRPr="00046386" w:rsidRDefault="00E76D58">
            <w:pPr>
              <w:rPr>
                <w:rFonts w:ascii="Arial" w:eastAsia="Arial" w:hAnsi="Arial" w:cs="Arial"/>
                <w:sz w:val="22"/>
                <w:szCs w:val="22"/>
              </w:rPr>
            </w:pPr>
          </w:p>
        </w:tc>
        <w:tc>
          <w:tcPr>
            <w:tcW w:w="2250" w:type="dxa"/>
          </w:tcPr>
          <w:p w14:paraId="3C051523" w14:textId="77777777" w:rsidR="00E76D58" w:rsidRPr="00046386" w:rsidRDefault="00E76D58">
            <w:pPr>
              <w:rPr>
                <w:rFonts w:ascii="Arial" w:eastAsia="Arial" w:hAnsi="Arial" w:cs="Arial"/>
                <w:sz w:val="22"/>
                <w:szCs w:val="22"/>
              </w:rPr>
            </w:pPr>
          </w:p>
        </w:tc>
      </w:tr>
    </w:tbl>
    <w:p w14:paraId="2D1F1E9C" w14:textId="77777777" w:rsidR="00E76D58" w:rsidRPr="00046386" w:rsidRDefault="00E76D58">
      <w:pPr>
        <w:spacing w:line="240" w:lineRule="auto"/>
        <w:jc w:val="center"/>
        <w:rPr>
          <w:rFonts w:ascii="Arial" w:eastAsia="Arial" w:hAnsi="Arial" w:cs="Arial"/>
          <w:b/>
          <w:sz w:val="22"/>
          <w:szCs w:val="22"/>
        </w:rPr>
      </w:pPr>
    </w:p>
    <w:p w14:paraId="1DE62023" w14:textId="77777777" w:rsidR="00E76D58" w:rsidRPr="00046386" w:rsidRDefault="00E76D58">
      <w:pPr>
        <w:spacing w:line="240" w:lineRule="auto"/>
        <w:jc w:val="center"/>
        <w:rPr>
          <w:rFonts w:ascii="Arial" w:eastAsia="Arial" w:hAnsi="Arial" w:cs="Arial"/>
          <w:b/>
          <w:sz w:val="22"/>
          <w:szCs w:val="22"/>
        </w:rPr>
      </w:pPr>
    </w:p>
    <w:p w14:paraId="206BB3E9" w14:textId="77777777" w:rsidR="00E76D58" w:rsidRPr="00046386" w:rsidRDefault="00E76D58">
      <w:pPr>
        <w:spacing w:line="240" w:lineRule="auto"/>
        <w:jc w:val="center"/>
        <w:rPr>
          <w:rFonts w:ascii="Arial" w:eastAsia="Arial" w:hAnsi="Arial" w:cs="Arial"/>
          <w:b/>
          <w:sz w:val="22"/>
          <w:szCs w:val="22"/>
        </w:rPr>
      </w:pPr>
    </w:p>
    <w:p w14:paraId="5EE1B946" w14:textId="77777777" w:rsidR="00E76D58" w:rsidRPr="00046386" w:rsidRDefault="00E76D58">
      <w:pPr>
        <w:spacing w:line="240" w:lineRule="auto"/>
        <w:jc w:val="center"/>
        <w:rPr>
          <w:rFonts w:ascii="Arial" w:eastAsia="Arial" w:hAnsi="Arial" w:cs="Arial"/>
          <w:sz w:val="22"/>
          <w:szCs w:val="22"/>
        </w:rPr>
      </w:pPr>
    </w:p>
    <w:p w14:paraId="148DA526" w14:textId="77777777" w:rsidR="00E76D58" w:rsidRPr="00046386" w:rsidRDefault="00E76D58">
      <w:pPr>
        <w:spacing w:line="240" w:lineRule="auto"/>
        <w:jc w:val="center"/>
        <w:rPr>
          <w:rFonts w:ascii="Arial" w:eastAsia="Arial" w:hAnsi="Arial" w:cs="Arial"/>
          <w:sz w:val="22"/>
          <w:szCs w:val="22"/>
        </w:rPr>
      </w:pPr>
    </w:p>
    <w:sectPr w:rsidR="00E76D58" w:rsidRPr="00046386" w:rsidSect="00323DEA">
      <w:pgSz w:w="11906" w:h="16838"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4CEB6" w14:textId="77777777" w:rsidR="00570C0B" w:rsidRDefault="00570C0B" w:rsidP="00323DEA">
      <w:pPr>
        <w:spacing w:after="0" w:line="240" w:lineRule="auto"/>
      </w:pPr>
      <w:r>
        <w:separator/>
      </w:r>
    </w:p>
  </w:endnote>
  <w:endnote w:type="continuationSeparator" w:id="0">
    <w:p w14:paraId="034E30A6" w14:textId="77777777" w:rsidR="00570C0B" w:rsidRDefault="00570C0B" w:rsidP="00323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75C80F69-3EA1-499B-AC5A-4344388C658D}"/>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embedRegular r:id="rId2" w:fontKey="{12E9D71F-23DA-45D3-9911-12D00187714C}"/>
    <w:embedItalic r:id="rId3" w:fontKey="{225527B5-1021-4D22-B32D-4BE135AD68B1}"/>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4" w:fontKey="{21C2F8B8-E082-4A2A-A6F1-E35968D86C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F81D8" w14:textId="77777777" w:rsidR="00570C0B" w:rsidRDefault="00570C0B" w:rsidP="00323DEA">
      <w:pPr>
        <w:spacing w:after="0" w:line="240" w:lineRule="auto"/>
      </w:pPr>
      <w:r>
        <w:separator/>
      </w:r>
    </w:p>
  </w:footnote>
  <w:footnote w:type="continuationSeparator" w:id="0">
    <w:p w14:paraId="0421BD6C" w14:textId="77777777" w:rsidR="00570C0B" w:rsidRDefault="00570C0B" w:rsidP="00323D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4F8E"/>
    <w:multiLevelType w:val="multilevel"/>
    <w:tmpl w:val="2A1CF53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lowerLetter"/>
      <w:lvlText w:val="%4."/>
      <w:lvlJc w:val="left"/>
      <w:pPr>
        <w:ind w:left="3600" w:hanging="360"/>
      </w:p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7CF4C97"/>
    <w:multiLevelType w:val="multilevel"/>
    <w:tmpl w:val="031815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 w15:restartNumberingAfterBreak="0">
    <w:nsid w:val="07EC23A1"/>
    <w:multiLevelType w:val="hybridMultilevel"/>
    <w:tmpl w:val="009A4E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205674"/>
    <w:multiLevelType w:val="hybridMultilevel"/>
    <w:tmpl w:val="C4D26054"/>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 w15:restartNumberingAfterBreak="0">
    <w:nsid w:val="09262462"/>
    <w:multiLevelType w:val="multilevel"/>
    <w:tmpl w:val="2A1CF53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lowerLetter"/>
      <w:lvlText w:val="%4."/>
      <w:lvlJc w:val="left"/>
      <w:pPr>
        <w:ind w:left="3600" w:hanging="360"/>
      </w:p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0A83015E"/>
    <w:multiLevelType w:val="multilevel"/>
    <w:tmpl w:val="2A1CF53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lowerLetter"/>
      <w:lvlText w:val="%4."/>
      <w:lvlJc w:val="left"/>
      <w:pPr>
        <w:ind w:left="3600" w:hanging="360"/>
      </w:p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0D145FAB"/>
    <w:multiLevelType w:val="multilevel"/>
    <w:tmpl w:val="F39C4D98"/>
    <w:lvl w:ilvl="0">
      <w:start w:val="1"/>
      <w:numFmt w:val="decimal"/>
      <w:lvlText w:val="%1."/>
      <w:lvlJc w:val="left"/>
      <w:pPr>
        <w:ind w:left="400" w:hanging="40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0DDA0553"/>
    <w:multiLevelType w:val="multilevel"/>
    <w:tmpl w:val="CD0CD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7E3CA8"/>
    <w:multiLevelType w:val="multilevel"/>
    <w:tmpl w:val="4C884F3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0F962022"/>
    <w:multiLevelType w:val="multilevel"/>
    <w:tmpl w:val="26FCE3A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10664911"/>
    <w:multiLevelType w:val="multilevel"/>
    <w:tmpl w:val="D3B663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9B85CBB"/>
    <w:multiLevelType w:val="multilevel"/>
    <w:tmpl w:val="6764F4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2" w15:restartNumberingAfterBreak="0">
    <w:nsid w:val="1E8463FF"/>
    <w:multiLevelType w:val="multilevel"/>
    <w:tmpl w:val="144C2D8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1D80C83"/>
    <w:multiLevelType w:val="multilevel"/>
    <w:tmpl w:val="2A1CF53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lowerLetter"/>
      <w:lvlText w:val="%4."/>
      <w:lvlJc w:val="left"/>
      <w:pPr>
        <w:ind w:left="3600" w:hanging="360"/>
      </w:p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286A21A9"/>
    <w:multiLevelType w:val="hybridMultilevel"/>
    <w:tmpl w:val="2D405522"/>
    <w:lvl w:ilvl="0" w:tplc="6B8AE9AE">
      <w:start w:val="1"/>
      <w:numFmt w:val="bullet"/>
      <w:lvlText w:val=""/>
      <w:lvlJc w:val="left"/>
      <w:pPr>
        <w:tabs>
          <w:tab w:val="num" w:pos="720"/>
        </w:tabs>
        <w:ind w:left="720" w:hanging="360"/>
      </w:pPr>
      <w:rPr>
        <w:rFonts w:ascii="Wingdings" w:hAnsi="Wingdings" w:hint="default"/>
      </w:rPr>
    </w:lvl>
    <w:lvl w:ilvl="1" w:tplc="4DAAFCD8" w:tentative="1">
      <w:start w:val="1"/>
      <w:numFmt w:val="bullet"/>
      <w:lvlText w:val=""/>
      <w:lvlJc w:val="left"/>
      <w:pPr>
        <w:tabs>
          <w:tab w:val="num" w:pos="1440"/>
        </w:tabs>
        <w:ind w:left="1440" w:hanging="360"/>
      </w:pPr>
      <w:rPr>
        <w:rFonts w:ascii="Wingdings" w:hAnsi="Wingdings" w:hint="default"/>
      </w:rPr>
    </w:lvl>
    <w:lvl w:ilvl="2" w:tplc="ACA0F9E6" w:tentative="1">
      <w:start w:val="1"/>
      <w:numFmt w:val="bullet"/>
      <w:lvlText w:val=""/>
      <w:lvlJc w:val="left"/>
      <w:pPr>
        <w:tabs>
          <w:tab w:val="num" w:pos="2160"/>
        </w:tabs>
        <w:ind w:left="2160" w:hanging="360"/>
      </w:pPr>
      <w:rPr>
        <w:rFonts w:ascii="Wingdings" w:hAnsi="Wingdings" w:hint="default"/>
      </w:rPr>
    </w:lvl>
    <w:lvl w:ilvl="3" w:tplc="9B5492BC" w:tentative="1">
      <w:start w:val="1"/>
      <w:numFmt w:val="bullet"/>
      <w:lvlText w:val=""/>
      <w:lvlJc w:val="left"/>
      <w:pPr>
        <w:tabs>
          <w:tab w:val="num" w:pos="2880"/>
        </w:tabs>
        <w:ind w:left="2880" w:hanging="360"/>
      </w:pPr>
      <w:rPr>
        <w:rFonts w:ascii="Wingdings" w:hAnsi="Wingdings" w:hint="default"/>
      </w:rPr>
    </w:lvl>
    <w:lvl w:ilvl="4" w:tplc="D2D24992" w:tentative="1">
      <w:start w:val="1"/>
      <w:numFmt w:val="bullet"/>
      <w:lvlText w:val=""/>
      <w:lvlJc w:val="left"/>
      <w:pPr>
        <w:tabs>
          <w:tab w:val="num" w:pos="3600"/>
        </w:tabs>
        <w:ind w:left="3600" w:hanging="360"/>
      </w:pPr>
      <w:rPr>
        <w:rFonts w:ascii="Wingdings" w:hAnsi="Wingdings" w:hint="default"/>
      </w:rPr>
    </w:lvl>
    <w:lvl w:ilvl="5" w:tplc="CB2AB27A" w:tentative="1">
      <w:start w:val="1"/>
      <w:numFmt w:val="bullet"/>
      <w:lvlText w:val=""/>
      <w:lvlJc w:val="left"/>
      <w:pPr>
        <w:tabs>
          <w:tab w:val="num" w:pos="4320"/>
        </w:tabs>
        <w:ind w:left="4320" w:hanging="360"/>
      </w:pPr>
      <w:rPr>
        <w:rFonts w:ascii="Wingdings" w:hAnsi="Wingdings" w:hint="default"/>
      </w:rPr>
    </w:lvl>
    <w:lvl w:ilvl="6" w:tplc="A75E7554" w:tentative="1">
      <w:start w:val="1"/>
      <w:numFmt w:val="bullet"/>
      <w:lvlText w:val=""/>
      <w:lvlJc w:val="left"/>
      <w:pPr>
        <w:tabs>
          <w:tab w:val="num" w:pos="5040"/>
        </w:tabs>
        <w:ind w:left="5040" w:hanging="360"/>
      </w:pPr>
      <w:rPr>
        <w:rFonts w:ascii="Wingdings" w:hAnsi="Wingdings" w:hint="default"/>
      </w:rPr>
    </w:lvl>
    <w:lvl w:ilvl="7" w:tplc="A9F6AC1A" w:tentative="1">
      <w:start w:val="1"/>
      <w:numFmt w:val="bullet"/>
      <w:lvlText w:val=""/>
      <w:lvlJc w:val="left"/>
      <w:pPr>
        <w:tabs>
          <w:tab w:val="num" w:pos="5760"/>
        </w:tabs>
        <w:ind w:left="5760" w:hanging="360"/>
      </w:pPr>
      <w:rPr>
        <w:rFonts w:ascii="Wingdings" w:hAnsi="Wingdings" w:hint="default"/>
      </w:rPr>
    </w:lvl>
    <w:lvl w:ilvl="8" w:tplc="E8FCC25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F32AE2"/>
    <w:multiLevelType w:val="hybridMultilevel"/>
    <w:tmpl w:val="3F2C02CA"/>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9445D5F"/>
    <w:multiLevelType w:val="multilevel"/>
    <w:tmpl w:val="C28E70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E26233A"/>
    <w:multiLevelType w:val="hybridMultilevel"/>
    <w:tmpl w:val="5E7C1BB2"/>
    <w:lvl w:ilvl="0" w:tplc="D17E5B74">
      <w:start w:val="1"/>
      <w:numFmt w:val="decimal"/>
      <w:lvlText w:val="%1."/>
      <w:lvlJc w:val="left"/>
      <w:pPr>
        <w:ind w:left="1014" w:hanging="284"/>
      </w:pPr>
      <w:rPr>
        <w:rFonts w:ascii="Arial MT" w:eastAsia="Arial MT" w:hAnsi="Arial MT" w:cs="Arial MT" w:hint="default"/>
        <w:b w:val="0"/>
        <w:bCs w:val="0"/>
        <w:i w:val="0"/>
        <w:iCs w:val="0"/>
        <w:spacing w:val="-21"/>
        <w:w w:val="93"/>
        <w:sz w:val="22"/>
        <w:szCs w:val="22"/>
        <w:lang w:val="id" w:eastAsia="en-US" w:bidi="ar-SA"/>
      </w:rPr>
    </w:lvl>
    <w:lvl w:ilvl="1" w:tplc="F5BCB916">
      <w:numFmt w:val="bullet"/>
      <w:lvlText w:val="•"/>
      <w:lvlJc w:val="left"/>
      <w:pPr>
        <w:ind w:left="1995" w:hanging="284"/>
      </w:pPr>
      <w:rPr>
        <w:rFonts w:hint="default"/>
        <w:lang w:val="id" w:eastAsia="en-US" w:bidi="ar-SA"/>
      </w:rPr>
    </w:lvl>
    <w:lvl w:ilvl="2" w:tplc="02AE38B8">
      <w:numFmt w:val="bullet"/>
      <w:lvlText w:val="•"/>
      <w:lvlJc w:val="left"/>
      <w:pPr>
        <w:ind w:left="2971" w:hanging="284"/>
      </w:pPr>
      <w:rPr>
        <w:rFonts w:hint="default"/>
        <w:lang w:val="id" w:eastAsia="en-US" w:bidi="ar-SA"/>
      </w:rPr>
    </w:lvl>
    <w:lvl w:ilvl="3" w:tplc="40265862">
      <w:numFmt w:val="bullet"/>
      <w:lvlText w:val="•"/>
      <w:lvlJc w:val="left"/>
      <w:pPr>
        <w:ind w:left="3947" w:hanging="284"/>
      </w:pPr>
      <w:rPr>
        <w:rFonts w:hint="default"/>
        <w:lang w:val="id" w:eastAsia="en-US" w:bidi="ar-SA"/>
      </w:rPr>
    </w:lvl>
    <w:lvl w:ilvl="4" w:tplc="12CA1CE6">
      <w:numFmt w:val="bullet"/>
      <w:lvlText w:val="•"/>
      <w:lvlJc w:val="left"/>
      <w:pPr>
        <w:ind w:left="4923" w:hanging="284"/>
      </w:pPr>
      <w:rPr>
        <w:rFonts w:hint="default"/>
        <w:lang w:val="id" w:eastAsia="en-US" w:bidi="ar-SA"/>
      </w:rPr>
    </w:lvl>
    <w:lvl w:ilvl="5" w:tplc="00D0A3C0">
      <w:numFmt w:val="bullet"/>
      <w:lvlText w:val="•"/>
      <w:lvlJc w:val="left"/>
      <w:pPr>
        <w:ind w:left="5899" w:hanging="284"/>
      </w:pPr>
      <w:rPr>
        <w:rFonts w:hint="default"/>
        <w:lang w:val="id" w:eastAsia="en-US" w:bidi="ar-SA"/>
      </w:rPr>
    </w:lvl>
    <w:lvl w:ilvl="6" w:tplc="92C074FC">
      <w:numFmt w:val="bullet"/>
      <w:lvlText w:val="•"/>
      <w:lvlJc w:val="left"/>
      <w:pPr>
        <w:ind w:left="6874" w:hanging="284"/>
      </w:pPr>
      <w:rPr>
        <w:rFonts w:hint="default"/>
        <w:lang w:val="id" w:eastAsia="en-US" w:bidi="ar-SA"/>
      </w:rPr>
    </w:lvl>
    <w:lvl w:ilvl="7" w:tplc="4EA81742">
      <w:numFmt w:val="bullet"/>
      <w:lvlText w:val="•"/>
      <w:lvlJc w:val="left"/>
      <w:pPr>
        <w:ind w:left="7850" w:hanging="284"/>
      </w:pPr>
      <w:rPr>
        <w:rFonts w:hint="default"/>
        <w:lang w:val="id" w:eastAsia="en-US" w:bidi="ar-SA"/>
      </w:rPr>
    </w:lvl>
    <w:lvl w:ilvl="8" w:tplc="BE181C12">
      <w:numFmt w:val="bullet"/>
      <w:lvlText w:val="•"/>
      <w:lvlJc w:val="left"/>
      <w:pPr>
        <w:ind w:left="8826" w:hanging="284"/>
      </w:pPr>
      <w:rPr>
        <w:rFonts w:hint="default"/>
        <w:lang w:val="id" w:eastAsia="en-US" w:bidi="ar-SA"/>
      </w:rPr>
    </w:lvl>
  </w:abstractNum>
  <w:abstractNum w:abstractNumId="18" w15:restartNumberingAfterBreak="0">
    <w:nsid w:val="2F1F68F9"/>
    <w:multiLevelType w:val="hybridMultilevel"/>
    <w:tmpl w:val="B4E2C264"/>
    <w:lvl w:ilvl="0" w:tplc="11F8C8CE">
      <w:start w:val="1"/>
      <w:numFmt w:val="decimal"/>
      <w:lvlText w:val="%1."/>
      <w:lvlJc w:val="left"/>
      <w:pPr>
        <w:ind w:left="1154" w:hanging="360"/>
      </w:pPr>
      <w:rPr>
        <w:rFonts w:ascii="Arial MT" w:eastAsia="Arial MT" w:hAnsi="Arial MT" w:cs="Arial MT" w:hint="default"/>
        <w:b w:val="0"/>
        <w:bCs w:val="0"/>
        <w:i w:val="0"/>
        <w:iCs w:val="0"/>
        <w:spacing w:val="-6"/>
        <w:w w:val="93"/>
        <w:sz w:val="22"/>
        <w:szCs w:val="22"/>
        <w:lang w:val="id" w:eastAsia="en-US" w:bidi="ar-SA"/>
      </w:rPr>
    </w:lvl>
    <w:lvl w:ilvl="1" w:tplc="3A6CACB4">
      <w:numFmt w:val="bullet"/>
      <w:lvlText w:val="•"/>
      <w:lvlJc w:val="left"/>
      <w:pPr>
        <w:ind w:left="2121" w:hanging="360"/>
      </w:pPr>
      <w:rPr>
        <w:rFonts w:hint="default"/>
        <w:lang w:val="id" w:eastAsia="en-US" w:bidi="ar-SA"/>
      </w:rPr>
    </w:lvl>
    <w:lvl w:ilvl="2" w:tplc="1318032C">
      <w:numFmt w:val="bullet"/>
      <w:lvlText w:val="•"/>
      <w:lvlJc w:val="left"/>
      <w:pPr>
        <w:ind w:left="3083" w:hanging="360"/>
      </w:pPr>
      <w:rPr>
        <w:rFonts w:hint="default"/>
        <w:lang w:val="id" w:eastAsia="en-US" w:bidi="ar-SA"/>
      </w:rPr>
    </w:lvl>
    <w:lvl w:ilvl="3" w:tplc="EAC05684">
      <w:numFmt w:val="bullet"/>
      <w:lvlText w:val="•"/>
      <w:lvlJc w:val="left"/>
      <w:pPr>
        <w:ind w:left="4045" w:hanging="360"/>
      </w:pPr>
      <w:rPr>
        <w:rFonts w:hint="default"/>
        <w:lang w:val="id" w:eastAsia="en-US" w:bidi="ar-SA"/>
      </w:rPr>
    </w:lvl>
    <w:lvl w:ilvl="4" w:tplc="6DAA8032">
      <w:numFmt w:val="bullet"/>
      <w:lvlText w:val="•"/>
      <w:lvlJc w:val="left"/>
      <w:pPr>
        <w:ind w:left="5007" w:hanging="360"/>
      </w:pPr>
      <w:rPr>
        <w:rFonts w:hint="default"/>
        <w:lang w:val="id" w:eastAsia="en-US" w:bidi="ar-SA"/>
      </w:rPr>
    </w:lvl>
    <w:lvl w:ilvl="5" w:tplc="84A406F0">
      <w:numFmt w:val="bullet"/>
      <w:lvlText w:val="•"/>
      <w:lvlJc w:val="left"/>
      <w:pPr>
        <w:ind w:left="5969" w:hanging="360"/>
      </w:pPr>
      <w:rPr>
        <w:rFonts w:hint="default"/>
        <w:lang w:val="id" w:eastAsia="en-US" w:bidi="ar-SA"/>
      </w:rPr>
    </w:lvl>
    <w:lvl w:ilvl="6" w:tplc="7BE47736">
      <w:numFmt w:val="bullet"/>
      <w:lvlText w:val="•"/>
      <w:lvlJc w:val="left"/>
      <w:pPr>
        <w:ind w:left="6930" w:hanging="360"/>
      </w:pPr>
      <w:rPr>
        <w:rFonts w:hint="default"/>
        <w:lang w:val="id" w:eastAsia="en-US" w:bidi="ar-SA"/>
      </w:rPr>
    </w:lvl>
    <w:lvl w:ilvl="7" w:tplc="D270A2A6">
      <w:numFmt w:val="bullet"/>
      <w:lvlText w:val="•"/>
      <w:lvlJc w:val="left"/>
      <w:pPr>
        <w:ind w:left="7892" w:hanging="360"/>
      </w:pPr>
      <w:rPr>
        <w:rFonts w:hint="default"/>
        <w:lang w:val="id" w:eastAsia="en-US" w:bidi="ar-SA"/>
      </w:rPr>
    </w:lvl>
    <w:lvl w:ilvl="8" w:tplc="44C244DA">
      <w:numFmt w:val="bullet"/>
      <w:lvlText w:val="•"/>
      <w:lvlJc w:val="left"/>
      <w:pPr>
        <w:ind w:left="8854" w:hanging="360"/>
      </w:pPr>
      <w:rPr>
        <w:rFonts w:hint="default"/>
        <w:lang w:val="id" w:eastAsia="en-US" w:bidi="ar-SA"/>
      </w:rPr>
    </w:lvl>
  </w:abstractNum>
  <w:abstractNum w:abstractNumId="19" w15:restartNumberingAfterBreak="0">
    <w:nsid w:val="306C6866"/>
    <w:multiLevelType w:val="hybridMultilevel"/>
    <w:tmpl w:val="4F142D10"/>
    <w:lvl w:ilvl="0" w:tplc="1E6EB4FC">
      <w:start w:val="1"/>
      <w:numFmt w:val="decimal"/>
      <w:lvlText w:val="%1."/>
      <w:lvlJc w:val="left"/>
      <w:pPr>
        <w:ind w:left="1440" w:hanging="360"/>
      </w:pPr>
      <w:rPr>
        <w:rFonts w:ascii="Calibri" w:eastAsia="Calibri" w:hAnsi="Calibri" w:cs="Calibri"/>
        <w:sz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3D77438"/>
    <w:multiLevelType w:val="multilevel"/>
    <w:tmpl w:val="D6424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4C117EF"/>
    <w:multiLevelType w:val="multilevel"/>
    <w:tmpl w:val="A7C0EB8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37B731F2"/>
    <w:multiLevelType w:val="multilevel"/>
    <w:tmpl w:val="BEF2D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numFmt w:val="bullet"/>
      <w:lvlText w:val="-"/>
      <w:lvlJc w:val="left"/>
      <w:pPr>
        <w:ind w:left="972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976340C"/>
    <w:multiLevelType w:val="multilevel"/>
    <w:tmpl w:val="2A1CF53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lowerLetter"/>
      <w:lvlText w:val="%4."/>
      <w:lvlJc w:val="left"/>
      <w:pPr>
        <w:ind w:left="3600" w:hanging="360"/>
      </w:p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48E94A75"/>
    <w:multiLevelType w:val="multilevel"/>
    <w:tmpl w:val="2A1CF53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lowerLetter"/>
      <w:lvlText w:val="%4."/>
      <w:lvlJc w:val="left"/>
      <w:pPr>
        <w:ind w:left="3600" w:hanging="360"/>
      </w:p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498D6E84"/>
    <w:multiLevelType w:val="multilevel"/>
    <w:tmpl w:val="19900A08"/>
    <w:lvl w:ilvl="0">
      <w:start w:val="1"/>
      <w:numFmt w:val="bullet"/>
      <w:lvlText w:val="●"/>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4BCC23FC"/>
    <w:multiLevelType w:val="hybridMultilevel"/>
    <w:tmpl w:val="73643602"/>
    <w:lvl w:ilvl="0" w:tplc="69E2A0E6">
      <w:start w:val="1"/>
      <w:numFmt w:val="decimal"/>
      <w:lvlText w:val="%1."/>
      <w:lvlJc w:val="left"/>
      <w:pPr>
        <w:ind w:left="1014" w:hanging="284"/>
        <w:jc w:val="right"/>
      </w:pPr>
      <w:rPr>
        <w:rFonts w:ascii="Arial MT" w:eastAsia="Arial MT" w:hAnsi="Arial MT" w:cs="Arial MT" w:hint="default"/>
        <w:b w:val="0"/>
        <w:bCs w:val="0"/>
        <w:i w:val="0"/>
        <w:iCs w:val="0"/>
        <w:spacing w:val="-21"/>
        <w:w w:val="93"/>
        <w:sz w:val="22"/>
        <w:szCs w:val="22"/>
        <w:lang w:val="id" w:eastAsia="en-US" w:bidi="ar-SA"/>
      </w:rPr>
    </w:lvl>
    <w:lvl w:ilvl="1" w:tplc="10A02452">
      <w:start w:val="1"/>
      <w:numFmt w:val="lowerLetter"/>
      <w:lvlText w:val="%2)"/>
      <w:lvlJc w:val="left"/>
      <w:pPr>
        <w:ind w:left="1276" w:hanging="284"/>
      </w:pPr>
      <w:rPr>
        <w:rFonts w:ascii="Arial MT" w:eastAsia="Arial MT" w:hAnsi="Arial MT" w:cs="Arial MT" w:hint="default"/>
        <w:b w:val="0"/>
        <w:bCs w:val="0"/>
        <w:i w:val="0"/>
        <w:iCs w:val="0"/>
        <w:spacing w:val="0"/>
        <w:w w:val="93"/>
        <w:sz w:val="22"/>
        <w:szCs w:val="22"/>
        <w:lang w:val="id" w:eastAsia="en-US" w:bidi="ar-SA"/>
      </w:rPr>
    </w:lvl>
    <w:lvl w:ilvl="2" w:tplc="C9207EEE">
      <w:numFmt w:val="bullet"/>
      <w:lvlText w:val="•"/>
      <w:lvlJc w:val="left"/>
      <w:pPr>
        <w:ind w:left="1440" w:hanging="284"/>
      </w:pPr>
      <w:rPr>
        <w:rFonts w:hint="default"/>
        <w:lang w:val="id" w:eastAsia="en-US" w:bidi="ar-SA"/>
      </w:rPr>
    </w:lvl>
    <w:lvl w:ilvl="3" w:tplc="E7E6E3C4">
      <w:numFmt w:val="bullet"/>
      <w:lvlText w:val="•"/>
      <w:lvlJc w:val="left"/>
      <w:pPr>
        <w:ind w:left="1880" w:hanging="284"/>
      </w:pPr>
      <w:rPr>
        <w:rFonts w:hint="default"/>
        <w:lang w:val="id" w:eastAsia="en-US" w:bidi="ar-SA"/>
      </w:rPr>
    </w:lvl>
    <w:lvl w:ilvl="4" w:tplc="5CCEC0DC">
      <w:numFmt w:val="bullet"/>
      <w:lvlText w:val="•"/>
      <w:lvlJc w:val="left"/>
      <w:pPr>
        <w:ind w:left="3151" w:hanging="284"/>
      </w:pPr>
      <w:rPr>
        <w:rFonts w:hint="default"/>
        <w:lang w:val="id" w:eastAsia="en-US" w:bidi="ar-SA"/>
      </w:rPr>
    </w:lvl>
    <w:lvl w:ilvl="5" w:tplc="290C2FAE">
      <w:numFmt w:val="bullet"/>
      <w:lvlText w:val="•"/>
      <w:lvlJc w:val="left"/>
      <w:pPr>
        <w:ind w:left="4422" w:hanging="284"/>
      </w:pPr>
      <w:rPr>
        <w:rFonts w:hint="default"/>
        <w:lang w:val="id" w:eastAsia="en-US" w:bidi="ar-SA"/>
      </w:rPr>
    </w:lvl>
    <w:lvl w:ilvl="6" w:tplc="8042F666">
      <w:numFmt w:val="bullet"/>
      <w:lvlText w:val="•"/>
      <w:lvlJc w:val="left"/>
      <w:pPr>
        <w:ind w:left="5693" w:hanging="284"/>
      </w:pPr>
      <w:rPr>
        <w:rFonts w:hint="default"/>
        <w:lang w:val="id" w:eastAsia="en-US" w:bidi="ar-SA"/>
      </w:rPr>
    </w:lvl>
    <w:lvl w:ilvl="7" w:tplc="453A198C">
      <w:numFmt w:val="bullet"/>
      <w:lvlText w:val="•"/>
      <w:lvlJc w:val="left"/>
      <w:pPr>
        <w:ind w:left="6964" w:hanging="284"/>
      </w:pPr>
      <w:rPr>
        <w:rFonts w:hint="default"/>
        <w:lang w:val="id" w:eastAsia="en-US" w:bidi="ar-SA"/>
      </w:rPr>
    </w:lvl>
    <w:lvl w:ilvl="8" w:tplc="7FC2AD9A">
      <w:numFmt w:val="bullet"/>
      <w:lvlText w:val="•"/>
      <w:lvlJc w:val="left"/>
      <w:pPr>
        <w:ind w:left="8235" w:hanging="284"/>
      </w:pPr>
      <w:rPr>
        <w:rFonts w:hint="default"/>
        <w:lang w:val="id" w:eastAsia="en-US" w:bidi="ar-SA"/>
      </w:rPr>
    </w:lvl>
  </w:abstractNum>
  <w:abstractNum w:abstractNumId="27" w15:restartNumberingAfterBreak="0">
    <w:nsid w:val="4C436F82"/>
    <w:multiLevelType w:val="hybridMultilevel"/>
    <w:tmpl w:val="346A4464"/>
    <w:lvl w:ilvl="0" w:tplc="2DDA7886">
      <w:start w:val="1"/>
      <w:numFmt w:val="bullet"/>
      <w:lvlText w:val=""/>
      <w:lvlJc w:val="left"/>
      <w:pPr>
        <w:tabs>
          <w:tab w:val="num" w:pos="720"/>
        </w:tabs>
        <w:ind w:left="720" w:hanging="360"/>
      </w:pPr>
      <w:rPr>
        <w:rFonts w:ascii="Wingdings" w:hAnsi="Wingdings" w:hint="default"/>
      </w:rPr>
    </w:lvl>
    <w:lvl w:ilvl="1" w:tplc="327ABCEE" w:tentative="1">
      <w:start w:val="1"/>
      <w:numFmt w:val="bullet"/>
      <w:lvlText w:val=""/>
      <w:lvlJc w:val="left"/>
      <w:pPr>
        <w:tabs>
          <w:tab w:val="num" w:pos="1440"/>
        </w:tabs>
        <w:ind w:left="1440" w:hanging="360"/>
      </w:pPr>
      <w:rPr>
        <w:rFonts w:ascii="Wingdings" w:hAnsi="Wingdings" w:hint="default"/>
      </w:rPr>
    </w:lvl>
    <w:lvl w:ilvl="2" w:tplc="7178912A" w:tentative="1">
      <w:start w:val="1"/>
      <w:numFmt w:val="bullet"/>
      <w:lvlText w:val=""/>
      <w:lvlJc w:val="left"/>
      <w:pPr>
        <w:tabs>
          <w:tab w:val="num" w:pos="2160"/>
        </w:tabs>
        <w:ind w:left="2160" w:hanging="360"/>
      </w:pPr>
      <w:rPr>
        <w:rFonts w:ascii="Wingdings" w:hAnsi="Wingdings" w:hint="default"/>
      </w:rPr>
    </w:lvl>
    <w:lvl w:ilvl="3" w:tplc="6FDE1CF8" w:tentative="1">
      <w:start w:val="1"/>
      <w:numFmt w:val="bullet"/>
      <w:lvlText w:val=""/>
      <w:lvlJc w:val="left"/>
      <w:pPr>
        <w:tabs>
          <w:tab w:val="num" w:pos="2880"/>
        </w:tabs>
        <w:ind w:left="2880" w:hanging="360"/>
      </w:pPr>
      <w:rPr>
        <w:rFonts w:ascii="Wingdings" w:hAnsi="Wingdings" w:hint="default"/>
      </w:rPr>
    </w:lvl>
    <w:lvl w:ilvl="4" w:tplc="B1663A1E" w:tentative="1">
      <w:start w:val="1"/>
      <w:numFmt w:val="bullet"/>
      <w:lvlText w:val=""/>
      <w:lvlJc w:val="left"/>
      <w:pPr>
        <w:tabs>
          <w:tab w:val="num" w:pos="3600"/>
        </w:tabs>
        <w:ind w:left="3600" w:hanging="360"/>
      </w:pPr>
      <w:rPr>
        <w:rFonts w:ascii="Wingdings" w:hAnsi="Wingdings" w:hint="default"/>
      </w:rPr>
    </w:lvl>
    <w:lvl w:ilvl="5" w:tplc="0640392C" w:tentative="1">
      <w:start w:val="1"/>
      <w:numFmt w:val="bullet"/>
      <w:lvlText w:val=""/>
      <w:lvlJc w:val="left"/>
      <w:pPr>
        <w:tabs>
          <w:tab w:val="num" w:pos="4320"/>
        </w:tabs>
        <w:ind w:left="4320" w:hanging="360"/>
      </w:pPr>
      <w:rPr>
        <w:rFonts w:ascii="Wingdings" w:hAnsi="Wingdings" w:hint="default"/>
      </w:rPr>
    </w:lvl>
    <w:lvl w:ilvl="6" w:tplc="DE4CB38C" w:tentative="1">
      <w:start w:val="1"/>
      <w:numFmt w:val="bullet"/>
      <w:lvlText w:val=""/>
      <w:lvlJc w:val="left"/>
      <w:pPr>
        <w:tabs>
          <w:tab w:val="num" w:pos="5040"/>
        </w:tabs>
        <w:ind w:left="5040" w:hanging="360"/>
      </w:pPr>
      <w:rPr>
        <w:rFonts w:ascii="Wingdings" w:hAnsi="Wingdings" w:hint="default"/>
      </w:rPr>
    </w:lvl>
    <w:lvl w:ilvl="7" w:tplc="A93CDAB2" w:tentative="1">
      <w:start w:val="1"/>
      <w:numFmt w:val="bullet"/>
      <w:lvlText w:val=""/>
      <w:lvlJc w:val="left"/>
      <w:pPr>
        <w:tabs>
          <w:tab w:val="num" w:pos="5760"/>
        </w:tabs>
        <w:ind w:left="5760" w:hanging="360"/>
      </w:pPr>
      <w:rPr>
        <w:rFonts w:ascii="Wingdings" w:hAnsi="Wingdings" w:hint="default"/>
      </w:rPr>
    </w:lvl>
    <w:lvl w:ilvl="8" w:tplc="5BD807C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5D35D2"/>
    <w:multiLevelType w:val="hybridMultilevel"/>
    <w:tmpl w:val="DB70E4DA"/>
    <w:lvl w:ilvl="0" w:tplc="011278CA">
      <w:start w:val="1"/>
      <w:numFmt w:val="decimal"/>
      <w:lvlText w:val="%1."/>
      <w:lvlJc w:val="left"/>
      <w:pPr>
        <w:ind w:left="1581" w:hanging="284"/>
      </w:pPr>
      <w:rPr>
        <w:rFonts w:ascii="Arial MT" w:eastAsia="Arial MT" w:hAnsi="Arial MT" w:cs="Arial MT" w:hint="default"/>
        <w:b w:val="0"/>
        <w:bCs w:val="0"/>
        <w:i w:val="0"/>
        <w:iCs w:val="0"/>
        <w:spacing w:val="-26"/>
        <w:w w:val="93"/>
        <w:sz w:val="22"/>
        <w:szCs w:val="22"/>
        <w:lang w:val="id" w:eastAsia="en-US" w:bidi="ar-SA"/>
      </w:rPr>
    </w:lvl>
    <w:lvl w:ilvl="1" w:tplc="4FA00358">
      <w:numFmt w:val="bullet"/>
      <w:lvlText w:val="•"/>
      <w:lvlJc w:val="left"/>
      <w:pPr>
        <w:ind w:left="2499" w:hanging="284"/>
      </w:pPr>
      <w:rPr>
        <w:rFonts w:hint="default"/>
        <w:lang w:val="id" w:eastAsia="en-US" w:bidi="ar-SA"/>
      </w:rPr>
    </w:lvl>
    <w:lvl w:ilvl="2" w:tplc="849A77B4">
      <w:numFmt w:val="bullet"/>
      <w:lvlText w:val="•"/>
      <w:lvlJc w:val="left"/>
      <w:pPr>
        <w:ind w:left="3419" w:hanging="284"/>
      </w:pPr>
      <w:rPr>
        <w:rFonts w:hint="default"/>
        <w:lang w:val="id" w:eastAsia="en-US" w:bidi="ar-SA"/>
      </w:rPr>
    </w:lvl>
    <w:lvl w:ilvl="3" w:tplc="DA36CA0E">
      <w:numFmt w:val="bullet"/>
      <w:lvlText w:val="•"/>
      <w:lvlJc w:val="left"/>
      <w:pPr>
        <w:ind w:left="4339" w:hanging="284"/>
      </w:pPr>
      <w:rPr>
        <w:rFonts w:hint="default"/>
        <w:lang w:val="id" w:eastAsia="en-US" w:bidi="ar-SA"/>
      </w:rPr>
    </w:lvl>
    <w:lvl w:ilvl="4" w:tplc="2A98687C">
      <w:numFmt w:val="bullet"/>
      <w:lvlText w:val="•"/>
      <w:lvlJc w:val="left"/>
      <w:pPr>
        <w:ind w:left="5259" w:hanging="284"/>
      </w:pPr>
      <w:rPr>
        <w:rFonts w:hint="default"/>
        <w:lang w:val="id" w:eastAsia="en-US" w:bidi="ar-SA"/>
      </w:rPr>
    </w:lvl>
    <w:lvl w:ilvl="5" w:tplc="CA584C8A">
      <w:numFmt w:val="bullet"/>
      <w:lvlText w:val="•"/>
      <w:lvlJc w:val="left"/>
      <w:pPr>
        <w:ind w:left="6179" w:hanging="284"/>
      </w:pPr>
      <w:rPr>
        <w:rFonts w:hint="default"/>
        <w:lang w:val="id" w:eastAsia="en-US" w:bidi="ar-SA"/>
      </w:rPr>
    </w:lvl>
    <w:lvl w:ilvl="6" w:tplc="DE48EAF6">
      <w:numFmt w:val="bullet"/>
      <w:lvlText w:val="•"/>
      <w:lvlJc w:val="left"/>
      <w:pPr>
        <w:ind w:left="7098" w:hanging="284"/>
      </w:pPr>
      <w:rPr>
        <w:rFonts w:hint="default"/>
        <w:lang w:val="id" w:eastAsia="en-US" w:bidi="ar-SA"/>
      </w:rPr>
    </w:lvl>
    <w:lvl w:ilvl="7" w:tplc="64EC11E6">
      <w:numFmt w:val="bullet"/>
      <w:lvlText w:val="•"/>
      <w:lvlJc w:val="left"/>
      <w:pPr>
        <w:ind w:left="8018" w:hanging="284"/>
      </w:pPr>
      <w:rPr>
        <w:rFonts w:hint="default"/>
        <w:lang w:val="id" w:eastAsia="en-US" w:bidi="ar-SA"/>
      </w:rPr>
    </w:lvl>
    <w:lvl w:ilvl="8" w:tplc="F13E9B3C">
      <w:numFmt w:val="bullet"/>
      <w:lvlText w:val="•"/>
      <w:lvlJc w:val="left"/>
      <w:pPr>
        <w:ind w:left="8938" w:hanging="284"/>
      </w:pPr>
      <w:rPr>
        <w:rFonts w:hint="default"/>
        <w:lang w:val="id" w:eastAsia="en-US" w:bidi="ar-SA"/>
      </w:rPr>
    </w:lvl>
  </w:abstractNum>
  <w:abstractNum w:abstractNumId="29" w15:restartNumberingAfterBreak="0">
    <w:nsid w:val="4DF85A09"/>
    <w:multiLevelType w:val="hybridMultilevel"/>
    <w:tmpl w:val="C6727694"/>
    <w:lvl w:ilvl="0" w:tplc="04090019">
      <w:start w:val="1"/>
      <w:numFmt w:val="lowerLetter"/>
      <w:lvlText w:val="%1."/>
      <w:lvlJc w:val="left"/>
      <w:pPr>
        <w:ind w:left="720" w:hanging="360"/>
      </w:pPr>
      <w:rPr>
        <w:rFonts w:hint="default"/>
        <w:color w:val="auto"/>
      </w:rPr>
    </w:lvl>
    <w:lvl w:ilvl="1" w:tplc="A024108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362DE5"/>
    <w:multiLevelType w:val="multilevel"/>
    <w:tmpl w:val="A73AFA2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1" w15:restartNumberingAfterBreak="0">
    <w:nsid w:val="56622BCA"/>
    <w:multiLevelType w:val="multilevel"/>
    <w:tmpl w:val="2A1CF53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lowerLetter"/>
      <w:lvlText w:val="%4."/>
      <w:lvlJc w:val="left"/>
      <w:pPr>
        <w:ind w:left="3600" w:hanging="360"/>
      </w:p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59696AAD"/>
    <w:multiLevelType w:val="multilevel"/>
    <w:tmpl w:val="5CCC97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5B131EED"/>
    <w:multiLevelType w:val="multilevel"/>
    <w:tmpl w:val="26FCE3A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15:restartNumberingAfterBreak="0">
    <w:nsid w:val="5C9F0800"/>
    <w:multiLevelType w:val="multilevel"/>
    <w:tmpl w:val="4B0EE452"/>
    <w:lvl w:ilvl="0">
      <w:start w:val="2"/>
      <w:numFmt w:val="decimal"/>
      <w:lvlText w:val="%1."/>
      <w:lvlJc w:val="left"/>
      <w:pPr>
        <w:ind w:left="400" w:hanging="40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5" w15:restartNumberingAfterBreak="0">
    <w:nsid w:val="688752E8"/>
    <w:multiLevelType w:val="multilevel"/>
    <w:tmpl w:val="2A1CF53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lowerLetter"/>
      <w:lvlText w:val="%4."/>
      <w:lvlJc w:val="left"/>
      <w:pPr>
        <w:ind w:left="3600" w:hanging="360"/>
      </w:p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68D21FB9"/>
    <w:multiLevelType w:val="multilevel"/>
    <w:tmpl w:val="5B16D1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CD6114B"/>
    <w:multiLevelType w:val="hybridMultilevel"/>
    <w:tmpl w:val="5A2E15F2"/>
    <w:lvl w:ilvl="0" w:tplc="67FCC1CA">
      <w:start w:val="1"/>
      <w:numFmt w:val="bullet"/>
      <w:lvlText w:val=""/>
      <w:lvlJc w:val="left"/>
      <w:pPr>
        <w:tabs>
          <w:tab w:val="num" w:pos="720"/>
        </w:tabs>
        <w:ind w:left="720" w:hanging="360"/>
      </w:pPr>
      <w:rPr>
        <w:rFonts w:ascii="Wingdings" w:hAnsi="Wingdings" w:hint="default"/>
      </w:rPr>
    </w:lvl>
    <w:lvl w:ilvl="1" w:tplc="0C74329A" w:tentative="1">
      <w:start w:val="1"/>
      <w:numFmt w:val="bullet"/>
      <w:lvlText w:val=""/>
      <w:lvlJc w:val="left"/>
      <w:pPr>
        <w:tabs>
          <w:tab w:val="num" w:pos="1440"/>
        </w:tabs>
        <w:ind w:left="1440" w:hanging="360"/>
      </w:pPr>
      <w:rPr>
        <w:rFonts w:ascii="Wingdings" w:hAnsi="Wingdings" w:hint="default"/>
      </w:rPr>
    </w:lvl>
    <w:lvl w:ilvl="2" w:tplc="B04E3562" w:tentative="1">
      <w:start w:val="1"/>
      <w:numFmt w:val="bullet"/>
      <w:lvlText w:val=""/>
      <w:lvlJc w:val="left"/>
      <w:pPr>
        <w:tabs>
          <w:tab w:val="num" w:pos="2160"/>
        </w:tabs>
        <w:ind w:left="2160" w:hanging="360"/>
      </w:pPr>
      <w:rPr>
        <w:rFonts w:ascii="Wingdings" w:hAnsi="Wingdings" w:hint="default"/>
      </w:rPr>
    </w:lvl>
    <w:lvl w:ilvl="3" w:tplc="69D6A30C" w:tentative="1">
      <w:start w:val="1"/>
      <w:numFmt w:val="bullet"/>
      <w:lvlText w:val=""/>
      <w:lvlJc w:val="left"/>
      <w:pPr>
        <w:tabs>
          <w:tab w:val="num" w:pos="2880"/>
        </w:tabs>
        <w:ind w:left="2880" w:hanging="360"/>
      </w:pPr>
      <w:rPr>
        <w:rFonts w:ascii="Wingdings" w:hAnsi="Wingdings" w:hint="default"/>
      </w:rPr>
    </w:lvl>
    <w:lvl w:ilvl="4" w:tplc="6C881748" w:tentative="1">
      <w:start w:val="1"/>
      <w:numFmt w:val="bullet"/>
      <w:lvlText w:val=""/>
      <w:lvlJc w:val="left"/>
      <w:pPr>
        <w:tabs>
          <w:tab w:val="num" w:pos="3600"/>
        </w:tabs>
        <w:ind w:left="3600" w:hanging="360"/>
      </w:pPr>
      <w:rPr>
        <w:rFonts w:ascii="Wingdings" w:hAnsi="Wingdings" w:hint="default"/>
      </w:rPr>
    </w:lvl>
    <w:lvl w:ilvl="5" w:tplc="9550C148" w:tentative="1">
      <w:start w:val="1"/>
      <w:numFmt w:val="bullet"/>
      <w:lvlText w:val=""/>
      <w:lvlJc w:val="left"/>
      <w:pPr>
        <w:tabs>
          <w:tab w:val="num" w:pos="4320"/>
        </w:tabs>
        <w:ind w:left="4320" w:hanging="360"/>
      </w:pPr>
      <w:rPr>
        <w:rFonts w:ascii="Wingdings" w:hAnsi="Wingdings" w:hint="default"/>
      </w:rPr>
    </w:lvl>
    <w:lvl w:ilvl="6" w:tplc="932A2A40" w:tentative="1">
      <w:start w:val="1"/>
      <w:numFmt w:val="bullet"/>
      <w:lvlText w:val=""/>
      <w:lvlJc w:val="left"/>
      <w:pPr>
        <w:tabs>
          <w:tab w:val="num" w:pos="5040"/>
        </w:tabs>
        <w:ind w:left="5040" w:hanging="360"/>
      </w:pPr>
      <w:rPr>
        <w:rFonts w:ascii="Wingdings" w:hAnsi="Wingdings" w:hint="default"/>
      </w:rPr>
    </w:lvl>
    <w:lvl w:ilvl="7" w:tplc="2EC0D734" w:tentative="1">
      <w:start w:val="1"/>
      <w:numFmt w:val="bullet"/>
      <w:lvlText w:val=""/>
      <w:lvlJc w:val="left"/>
      <w:pPr>
        <w:tabs>
          <w:tab w:val="num" w:pos="5760"/>
        </w:tabs>
        <w:ind w:left="5760" w:hanging="360"/>
      </w:pPr>
      <w:rPr>
        <w:rFonts w:ascii="Wingdings" w:hAnsi="Wingdings" w:hint="default"/>
      </w:rPr>
    </w:lvl>
    <w:lvl w:ilvl="8" w:tplc="A20ADB9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8F13AA"/>
    <w:multiLevelType w:val="multilevel"/>
    <w:tmpl w:val="2CE0E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0C20416"/>
    <w:multiLevelType w:val="multilevel"/>
    <w:tmpl w:val="2A1CF53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lowerLetter"/>
      <w:lvlText w:val="%4."/>
      <w:lvlJc w:val="left"/>
      <w:pPr>
        <w:ind w:left="3600" w:hanging="360"/>
      </w:p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15:restartNumberingAfterBreak="0">
    <w:nsid w:val="74FC44E3"/>
    <w:multiLevelType w:val="hybridMultilevel"/>
    <w:tmpl w:val="E65284B6"/>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1" w15:restartNumberingAfterBreak="0">
    <w:nsid w:val="7B302CAC"/>
    <w:multiLevelType w:val="hybridMultilevel"/>
    <w:tmpl w:val="FAFC553E"/>
    <w:lvl w:ilvl="0" w:tplc="937A4FDC">
      <w:start w:val="1"/>
      <w:numFmt w:val="upperLetter"/>
      <w:lvlText w:val="%1."/>
      <w:lvlJc w:val="left"/>
      <w:pPr>
        <w:ind w:left="875" w:hanging="363"/>
      </w:pPr>
      <w:rPr>
        <w:rFonts w:ascii="Arial" w:eastAsia="Arial" w:hAnsi="Arial" w:cs="Arial" w:hint="default"/>
        <w:b/>
        <w:bCs/>
        <w:i w:val="0"/>
        <w:iCs w:val="0"/>
        <w:spacing w:val="-3"/>
        <w:w w:val="93"/>
        <w:sz w:val="22"/>
        <w:szCs w:val="22"/>
        <w:lang w:val="id" w:eastAsia="en-US" w:bidi="ar-SA"/>
      </w:rPr>
    </w:lvl>
    <w:lvl w:ilvl="1" w:tplc="124E7D68">
      <w:start w:val="1"/>
      <w:numFmt w:val="decimal"/>
      <w:lvlText w:val="%2."/>
      <w:lvlJc w:val="left"/>
      <w:pPr>
        <w:ind w:left="1154" w:hanging="360"/>
      </w:pPr>
      <w:rPr>
        <w:rFonts w:hint="default"/>
        <w:spacing w:val="-6"/>
        <w:w w:val="93"/>
        <w:lang w:val="id" w:eastAsia="en-US" w:bidi="ar-SA"/>
      </w:rPr>
    </w:lvl>
    <w:lvl w:ilvl="2" w:tplc="5AACFA2E">
      <w:start w:val="1"/>
      <w:numFmt w:val="lowerLetter"/>
      <w:lvlText w:val="%3."/>
      <w:lvlJc w:val="left"/>
      <w:pPr>
        <w:ind w:left="1154" w:hanging="360"/>
      </w:pPr>
      <w:rPr>
        <w:rFonts w:ascii="Arial MT" w:eastAsia="Arial MT" w:hAnsi="Arial MT" w:cs="Arial MT" w:hint="default"/>
        <w:b w:val="0"/>
        <w:bCs w:val="0"/>
        <w:i w:val="0"/>
        <w:iCs w:val="0"/>
        <w:spacing w:val="-6"/>
        <w:w w:val="93"/>
        <w:sz w:val="22"/>
        <w:szCs w:val="22"/>
        <w:lang w:val="id" w:eastAsia="en-US" w:bidi="ar-SA"/>
      </w:rPr>
    </w:lvl>
    <w:lvl w:ilvl="3" w:tplc="74D21B16">
      <w:numFmt w:val="bullet"/>
      <w:lvlText w:val="•"/>
      <w:lvlJc w:val="left"/>
      <w:pPr>
        <w:ind w:left="1580" w:hanging="360"/>
      </w:pPr>
      <w:rPr>
        <w:rFonts w:hint="default"/>
        <w:lang w:val="id" w:eastAsia="en-US" w:bidi="ar-SA"/>
      </w:rPr>
    </w:lvl>
    <w:lvl w:ilvl="4" w:tplc="6DE21324">
      <w:numFmt w:val="bullet"/>
      <w:lvlText w:val="•"/>
      <w:lvlJc w:val="left"/>
      <w:pPr>
        <w:ind w:left="1720" w:hanging="360"/>
      </w:pPr>
      <w:rPr>
        <w:rFonts w:hint="default"/>
        <w:lang w:val="id" w:eastAsia="en-US" w:bidi="ar-SA"/>
      </w:rPr>
    </w:lvl>
    <w:lvl w:ilvl="5" w:tplc="A1047D0E">
      <w:numFmt w:val="bullet"/>
      <w:lvlText w:val="•"/>
      <w:lvlJc w:val="left"/>
      <w:pPr>
        <w:ind w:left="3229" w:hanging="360"/>
      </w:pPr>
      <w:rPr>
        <w:rFonts w:hint="default"/>
        <w:lang w:val="id" w:eastAsia="en-US" w:bidi="ar-SA"/>
      </w:rPr>
    </w:lvl>
    <w:lvl w:ilvl="6" w:tplc="0FE419D0">
      <w:numFmt w:val="bullet"/>
      <w:lvlText w:val="•"/>
      <w:lvlJc w:val="left"/>
      <w:pPr>
        <w:ind w:left="4739" w:hanging="360"/>
      </w:pPr>
      <w:rPr>
        <w:rFonts w:hint="default"/>
        <w:lang w:val="id" w:eastAsia="en-US" w:bidi="ar-SA"/>
      </w:rPr>
    </w:lvl>
    <w:lvl w:ilvl="7" w:tplc="BB1EF426">
      <w:numFmt w:val="bullet"/>
      <w:lvlText w:val="•"/>
      <w:lvlJc w:val="left"/>
      <w:pPr>
        <w:ind w:left="6249" w:hanging="360"/>
      </w:pPr>
      <w:rPr>
        <w:rFonts w:hint="default"/>
        <w:lang w:val="id" w:eastAsia="en-US" w:bidi="ar-SA"/>
      </w:rPr>
    </w:lvl>
    <w:lvl w:ilvl="8" w:tplc="ECDC45C4">
      <w:numFmt w:val="bullet"/>
      <w:lvlText w:val="•"/>
      <w:lvlJc w:val="left"/>
      <w:pPr>
        <w:ind w:left="7758" w:hanging="360"/>
      </w:pPr>
      <w:rPr>
        <w:rFonts w:hint="default"/>
        <w:lang w:val="id" w:eastAsia="en-US" w:bidi="ar-SA"/>
      </w:rPr>
    </w:lvl>
  </w:abstractNum>
  <w:num w:numId="1" w16cid:durableId="219681159">
    <w:abstractNumId w:val="7"/>
  </w:num>
  <w:num w:numId="2" w16cid:durableId="1154177962">
    <w:abstractNumId w:val="16"/>
  </w:num>
  <w:num w:numId="3" w16cid:durableId="1151600303">
    <w:abstractNumId w:val="33"/>
  </w:num>
  <w:num w:numId="4" w16cid:durableId="928924079">
    <w:abstractNumId w:val="32"/>
  </w:num>
  <w:num w:numId="5" w16cid:durableId="1471094219">
    <w:abstractNumId w:val="21"/>
  </w:num>
  <w:num w:numId="6" w16cid:durableId="448016459">
    <w:abstractNumId w:val="38"/>
  </w:num>
  <w:num w:numId="7" w16cid:durableId="1436899505">
    <w:abstractNumId w:val="22"/>
  </w:num>
  <w:num w:numId="8" w16cid:durableId="72318539">
    <w:abstractNumId w:val="30"/>
  </w:num>
  <w:num w:numId="9" w16cid:durableId="1641229967">
    <w:abstractNumId w:val="20"/>
  </w:num>
  <w:num w:numId="10" w16cid:durableId="330451019">
    <w:abstractNumId w:val="6"/>
  </w:num>
  <w:num w:numId="11" w16cid:durableId="673655144">
    <w:abstractNumId w:val="34"/>
  </w:num>
  <w:num w:numId="12" w16cid:durableId="248273047">
    <w:abstractNumId w:val="36"/>
  </w:num>
  <w:num w:numId="13" w16cid:durableId="354354787">
    <w:abstractNumId w:val="25"/>
  </w:num>
  <w:num w:numId="14" w16cid:durableId="2086105226">
    <w:abstractNumId w:val="12"/>
  </w:num>
  <w:num w:numId="15" w16cid:durableId="164371221">
    <w:abstractNumId w:val="1"/>
  </w:num>
  <w:num w:numId="16" w16cid:durableId="2059745536">
    <w:abstractNumId w:val="11"/>
  </w:num>
  <w:num w:numId="17" w16cid:durableId="155465764">
    <w:abstractNumId w:val="8"/>
  </w:num>
  <w:num w:numId="18" w16cid:durableId="552892333">
    <w:abstractNumId w:val="23"/>
  </w:num>
  <w:num w:numId="19" w16cid:durableId="1874614498">
    <w:abstractNumId w:val="29"/>
  </w:num>
  <w:num w:numId="20" w16cid:durableId="1340963412">
    <w:abstractNumId w:val="15"/>
  </w:num>
  <w:num w:numId="21" w16cid:durableId="1357073702">
    <w:abstractNumId w:val="10"/>
  </w:num>
  <w:num w:numId="22" w16cid:durableId="1303972233">
    <w:abstractNumId w:val="9"/>
  </w:num>
  <w:num w:numId="23" w16cid:durableId="5906433">
    <w:abstractNumId w:val="40"/>
  </w:num>
  <w:num w:numId="24" w16cid:durableId="346950205">
    <w:abstractNumId w:val="3"/>
  </w:num>
  <w:num w:numId="25" w16cid:durableId="245456118">
    <w:abstractNumId w:val="2"/>
  </w:num>
  <w:num w:numId="26" w16cid:durableId="1034884060">
    <w:abstractNumId w:val="37"/>
  </w:num>
  <w:num w:numId="27" w16cid:durableId="56518265">
    <w:abstractNumId w:val="27"/>
  </w:num>
  <w:num w:numId="28" w16cid:durableId="1384409809">
    <w:abstractNumId w:val="14"/>
  </w:num>
  <w:num w:numId="29" w16cid:durableId="548952051">
    <w:abstractNumId w:val="24"/>
  </w:num>
  <w:num w:numId="30" w16cid:durableId="1328633530">
    <w:abstractNumId w:val="0"/>
  </w:num>
  <w:num w:numId="31" w16cid:durableId="576090459">
    <w:abstractNumId w:val="5"/>
  </w:num>
  <w:num w:numId="32" w16cid:durableId="1937595629">
    <w:abstractNumId w:val="4"/>
  </w:num>
  <w:num w:numId="33" w16cid:durableId="553658210">
    <w:abstractNumId w:val="31"/>
  </w:num>
  <w:num w:numId="34" w16cid:durableId="1376271462">
    <w:abstractNumId w:val="35"/>
  </w:num>
  <w:num w:numId="35" w16cid:durableId="2036882776">
    <w:abstractNumId w:val="39"/>
  </w:num>
  <w:num w:numId="36" w16cid:durableId="836963844">
    <w:abstractNumId w:val="13"/>
  </w:num>
  <w:num w:numId="37" w16cid:durableId="1120804749">
    <w:abstractNumId w:val="41"/>
  </w:num>
  <w:num w:numId="38" w16cid:durableId="289868050">
    <w:abstractNumId w:val="28"/>
  </w:num>
  <w:num w:numId="39" w16cid:durableId="1310554103">
    <w:abstractNumId w:val="18"/>
  </w:num>
  <w:num w:numId="40" w16cid:durableId="1794130577">
    <w:abstractNumId w:val="17"/>
  </w:num>
  <w:num w:numId="41" w16cid:durableId="1754470642">
    <w:abstractNumId w:val="26"/>
  </w:num>
  <w:num w:numId="42" w16cid:durableId="36891758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D58"/>
    <w:rsid w:val="00046386"/>
    <w:rsid w:val="0019275E"/>
    <w:rsid w:val="002462D7"/>
    <w:rsid w:val="002922DC"/>
    <w:rsid w:val="00323DEA"/>
    <w:rsid w:val="00424A23"/>
    <w:rsid w:val="004A60F7"/>
    <w:rsid w:val="004B4664"/>
    <w:rsid w:val="004B62A8"/>
    <w:rsid w:val="004D21E1"/>
    <w:rsid w:val="00570C0B"/>
    <w:rsid w:val="00576B08"/>
    <w:rsid w:val="005B359C"/>
    <w:rsid w:val="00663CC6"/>
    <w:rsid w:val="00673ACC"/>
    <w:rsid w:val="00803A54"/>
    <w:rsid w:val="00830CD7"/>
    <w:rsid w:val="00833661"/>
    <w:rsid w:val="008C0F8D"/>
    <w:rsid w:val="008F4BDC"/>
    <w:rsid w:val="009368FA"/>
    <w:rsid w:val="009574CF"/>
    <w:rsid w:val="00974F26"/>
    <w:rsid w:val="00986A63"/>
    <w:rsid w:val="009A31E6"/>
    <w:rsid w:val="00A008F7"/>
    <w:rsid w:val="00A4309E"/>
    <w:rsid w:val="00AA36E4"/>
    <w:rsid w:val="00B132E8"/>
    <w:rsid w:val="00B4361E"/>
    <w:rsid w:val="00B4759E"/>
    <w:rsid w:val="00BD1665"/>
    <w:rsid w:val="00C2322C"/>
    <w:rsid w:val="00C56040"/>
    <w:rsid w:val="00C9390A"/>
    <w:rsid w:val="00D03843"/>
    <w:rsid w:val="00D47018"/>
    <w:rsid w:val="00D62837"/>
    <w:rsid w:val="00DC3D2F"/>
    <w:rsid w:val="00E5705C"/>
    <w:rsid w:val="00E76D58"/>
    <w:rsid w:val="00E91C7C"/>
    <w:rsid w:val="00EC6182"/>
    <w:rsid w:val="00ED1F41"/>
    <w:rsid w:val="00F33C2F"/>
    <w:rsid w:val="00FA5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AE48A"/>
  <w15:docId w15:val="{CE73A4AA-867D-4799-B11B-15E37B359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d"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A23"/>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paragraph" w:styleId="ListParagraph">
    <w:name w:val="List Paragraph"/>
    <w:basedOn w:val="Normal"/>
    <w:uiPriority w:val="1"/>
    <w:qFormat/>
    <w:rsid w:val="009A31E6"/>
    <w:pPr>
      <w:ind w:left="720"/>
      <w:contextualSpacing/>
    </w:pPr>
  </w:style>
  <w:style w:type="paragraph" w:styleId="NoSpacing">
    <w:name w:val="No Spacing"/>
    <w:uiPriority w:val="1"/>
    <w:qFormat/>
    <w:rsid w:val="00974F26"/>
    <w:pPr>
      <w:spacing w:after="0" w:line="240" w:lineRule="auto"/>
    </w:pPr>
  </w:style>
  <w:style w:type="paragraph" w:styleId="BodyText">
    <w:name w:val="Body Text"/>
    <w:basedOn w:val="Normal"/>
    <w:link w:val="BodyTextChar"/>
    <w:uiPriority w:val="1"/>
    <w:qFormat/>
    <w:rsid w:val="00FA58E1"/>
    <w:pPr>
      <w:widowControl w:val="0"/>
      <w:autoSpaceDE w:val="0"/>
      <w:autoSpaceDN w:val="0"/>
      <w:spacing w:after="0" w:line="240" w:lineRule="auto"/>
    </w:pPr>
    <w:rPr>
      <w:rFonts w:ascii="Arial MT" w:eastAsia="Arial MT" w:hAnsi="Arial MT" w:cs="Arial MT"/>
      <w:sz w:val="22"/>
      <w:szCs w:val="22"/>
    </w:rPr>
  </w:style>
  <w:style w:type="character" w:customStyle="1" w:styleId="BodyTextChar">
    <w:name w:val="Body Text Char"/>
    <w:basedOn w:val="DefaultParagraphFont"/>
    <w:link w:val="BodyText"/>
    <w:uiPriority w:val="1"/>
    <w:rsid w:val="00FA58E1"/>
    <w:rPr>
      <w:rFonts w:ascii="Arial MT" w:eastAsia="Arial MT" w:hAnsi="Arial MT" w:cs="Arial MT"/>
      <w:sz w:val="22"/>
      <w:szCs w:val="22"/>
    </w:rPr>
  </w:style>
  <w:style w:type="paragraph" w:styleId="Header">
    <w:name w:val="header"/>
    <w:basedOn w:val="Normal"/>
    <w:link w:val="HeaderChar"/>
    <w:uiPriority w:val="99"/>
    <w:unhideWhenUsed/>
    <w:rsid w:val="00323D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DEA"/>
  </w:style>
  <w:style w:type="paragraph" w:styleId="Footer">
    <w:name w:val="footer"/>
    <w:basedOn w:val="Normal"/>
    <w:link w:val="FooterChar"/>
    <w:uiPriority w:val="99"/>
    <w:unhideWhenUsed/>
    <w:rsid w:val="00323D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D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667286">
      <w:bodyDiv w:val="1"/>
      <w:marLeft w:val="0"/>
      <w:marRight w:val="0"/>
      <w:marTop w:val="0"/>
      <w:marBottom w:val="0"/>
      <w:divBdr>
        <w:top w:val="none" w:sz="0" w:space="0" w:color="auto"/>
        <w:left w:val="none" w:sz="0" w:space="0" w:color="auto"/>
        <w:bottom w:val="none" w:sz="0" w:space="0" w:color="auto"/>
        <w:right w:val="none" w:sz="0" w:space="0" w:color="auto"/>
      </w:divBdr>
      <w:divsChild>
        <w:div w:id="879364457">
          <w:marLeft w:val="806"/>
          <w:marRight w:val="0"/>
          <w:marTop w:val="0"/>
          <w:marBottom w:val="0"/>
          <w:divBdr>
            <w:top w:val="none" w:sz="0" w:space="0" w:color="auto"/>
            <w:left w:val="none" w:sz="0" w:space="0" w:color="auto"/>
            <w:bottom w:val="none" w:sz="0" w:space="0" w:color="auto"/>
            <w:right w:val="none" w:sz="0" w:space="0" w:color="auto"/>
          </w:divBdr>
        </w:div>
      </w:divsChild>
    </w:div>
    <w:div w:id="661928259">
      <w:bodyDiv w:val="1"/>
      <w:marLeft w:val="0"/>
      <w:marRight w:val="0"/>
      <w:marTop w:val="0"/>
      <w:marBottom w:val="0"/>
      <w:divBdr>
        <w:top w:val="none" w:sz="0" w:space="0" w:color="auto"/>
        <w:left w:val="none" w:sz="0" w:space="0" w:color="auto"/>
        <w:bottom w:val="none" w:sz="0" w:space="0" w:color="auto"/>
        <w:right w:val="none" w:sz="0" w:space="0" w:color="auto"/>
      </w:divBdr>
      <w:divsChild>
        <w:div w:id="999187927">
          <w:marLeft w:val="806"/>
          <w:marRight w:val="0"/>
          <w:marTop w:val="0"/>
          <w:marBottom w:val="0"/>
          <w:divBdr>
            <w:top w:val="none" w:sz="0" w:space="0" w:color="auto"/>
            <w:left w:val="none" w:sz="0" w:space="0" w:color="auto"/>
            <w:bottom w:val="none" w:sz="0" w:space="0" w:color="auto"/>
            <w:right w:val="none" w:sz="0" w:space="0" w:color="auto"/>
          </w:divBdr>
        </w:div>
        <w:div w:id="1401899534">
          <w:marLeft w:val="806"/>
          <w:marRight w:val="0"/>
          <w:marTop w:val="0"/>
          <w:marBottom w:val="0"/>
          <w:divBdr>
            <w:top w:val="none" w:sz="0" w:space="0" w:color="auto"/>
            <w:left w:val="none" w:sz="0" w:space="0" w:color="auto"/>
            <w:bottom w:val="none" w:sz="0" w:space="0" w:color="auto"/>
            <w:right w:val="none" w:sz="0" w:space="0" w:color="auto"/>
          </w:divBdr>
        </w:div>
      </w:divsChild>
    </w:div>
    <w:div w:id="1752700848">
      <w:bodyDiv w:val="1"/>
      <w:marLeft w:val="0"/>
      <w:marRight w:val="0"/>
      <w:marTop w:val="0"/>
      <w:marBottom w:val="0"/>
      <w:divBdr>
        <w:top w:val="none" w:sz="0" w:space="0" w:color="auto"/>
        <w:left w:val="none" w:sz="0" w:space="0" w:color="auto"/>
        <w:bottom w:val="none" w:sz="0" w:space="0" w:color="auto"/>
        <w:right w:val="none" w:sz="0" w:space="0" w:color="auto"/>
      </w:divBdr>
      <w:divsChild>
        <w:div w:id="1509561131">
          <w:marLeft w:val="806"/>
          <w:marRight w:val="0"/>
          <w:marTop w:val="0"/>
          <w:marBottom w:val="0"/>
          <w:divBdr>
            <w:top w:val="none" w:sz="0" w:space="0" w:color="auto"/>
            <w:left w:val="none" w:sz="0" w:space="0" w:color="auto"/>
            <w:bottom w:val="none" w:sz="0" w:space="0" w:color="auto"/>
            <w:right w:val="none" w:sz="0" w:space="0" w:color="auto"/>
          </w:divBdr>
        </w:div>
        <w:div w:id="75369579">
          <w:marLeft w:val="80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644BE-CD79-4D8D-9DFE-CD110D066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28</Pages>
  <Words>6334</Words>
  <Characters>36110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RiRa_MyBook 14 Plus</cp:lastModifiedBy>
  <cp:revision>21</cp:revision>
  <dcterms:created xsi:type="dcterms:W3CDTF">2025-07-22T09:05:00Z</dcterms:created>
  <dcterms:modified xsi:type="dcterms:W3CDTF">2025-08-22T07:57:00Z</dcterms:modified>
</cp:coreProperties>
</file>